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6" w:type="pct"/>
        <w:tblBorders>
          <w:insideH w:val="single" w:sz="4" w:space="0" w:color="auto"/>
          <w:insideV w:val="single" w:sz="12" w:space="0" w:color="000000"/>
        </w:tblBorders>
        <w:tblLook w:val="04A0" w:firstRow="1" w:lastRow="0" w:firstColumn="1" w:lastColumn="0" w:noHBand="0" w:noVBand="1"/>
      </w:tblPr>
      <w:tblGrid>
        <w:gridCol w:w="6345"/>
        <w:gridCol w:w="4264"/>
      </w:tblGrid>
      <w:tr w:rsidR="00A26AAC" w:rsidRPr="00A26AAC" w:rsidTr="000F673C">
        <w:trPr>
          <w:trHeight w:val="594"/>
        </w:trPr>
        <w:tc>
          <w:tcPr>
            <w:tcW w:w="6345" w:type="dxa"/>
            <w:tcBorders>
              <w:top w:val="nil"/>
              <w:bottom w:val="nil"/>
            </w:tcBorders>
          </w:tcPr>
          <w:p w:rsidR="00A26AAC" w:rsidRPr="00A26AAC" w:rsidRDefault="00A26AAC" w:rsidP="00A26AAC">
            <w:pPr>
              <w:tabs>
                <w:tab w:val="center" w:pos="4513"/>
                <w:tab w:val="right" w:pos="9026"/>
              </w:tabs>
              <w:jc w:val="center"/>
              <w:rPr>
                <w:rFonts w:ascii="Arial Narrow" w:eastAsia="Calibri" w:hAnsi="Arial Narrow" w:cs="Calibri"/>
                <w:b/>
                <w:bCs/>
                <w:sz w:val="60"/>
                <w:szCs w:val="60"/>
                <w:lang w:val="en-AU" w:eastAsia="en-US"/>
              </w:rPr>
            </w:pPr>
            <w:r w:rsidRPr="00A26AAC">
              <w:rPr>
                <w:rFonts w:ascii="Arial Narrow" w:eastAsia="Calibri" w:hAnsi="Arial Narrow" w:cs="Calibri"/>
                <w:b/>
                <w:bCs/>
                <w:sz w:val="60"/>
                <w:szCs w:val="60"/>
                <w:lang w:val="en-AU" w:eastAsia="en-US"/>
              </w:rPr>
              <w:t>Richlands Medical Centre</w:t>
            </w:r>
          </w:p>
          <w:p w:rsidR="00A26AAC" w:rsidRPr="00A26AAC" w:rsidRDefault="00A26AAC" w:rsidP="00A26AAC">
            <w:pPr>
              <w:tabs>
                <w:tab w:val="center" w:pos="4513"/>
                <w:tab w:val="right" w:pos="9026"/>
              </w:tabs>
              <w:jc w:val="center"/>
              <w:rPr>
                <w:rFonts w:ascii="Arial Narrow" w:eastAsia="Calibri" w:hAnsi="Arial Narrow" w:cs="Calibri"/>
                <w:b/>
                <w:bCs/>
                <w:lang w:val="en-AU" w:eastAsia="en-US"/>
              </w:rPr>
            </w:pPr>
            <w:r w:rsidRPr="00A26AAC">
              <w:rPr>
                <w:rFonts w:ascii="Arial Narrow" w:eastAsia="Calibri" w:hAnsi="Arial Narrow" w:cs="Calibri"/>
                <w:b/>
                <w:bCs/>
                <w:sz w:val="22"/>
                <w:szCs w:val="72"/>
                <w:lang w:val="en-AU" w:eastAsia="en-US"/>
              </w:rPr>
              <w:t>Shop 8, Richlands Plaza, 511 Archerfield Rd, Richlands QLD, 4077</w:t>
            </w:r>
          </w:p>
          <w:p w:rsidR="00A26AAC" w:rsidRPr="00A26AAC" w:rsidRDefault="00A26AAC" w:rsidP="00A26AAC">
            <w:pPr>
              <w:tabs>
                <w:tab w:val="right" w:pos="3229"/>
              </w:tabs>
              <w:jc w:val="center"/>
              <w:rPr>
                <w:rFonts w:ascii="Calibri" w:eastAsia="Calibri" w:hAnsi="Calibri" w:cs="Calibri"/>
                <w:bCs/>
                <w:color w:val="000000"/>
                <w:lang w:val="en-AU" w:eastAsia="en-US"/>
              </w:rPr>
            </w:pPr>
            <w:r w:rsidRPr="00A26AAC">
              <w:rPr>
                <w:rFonts w:ascii="Calibri" w:eastAsia="Calibri" w:hAnsi="Calibri" w:cs="Calibri"/>
                <w:bCs/>
                <w:color w:val="000000"/>
                <w:lang w:val="en-AU" w:eastAsia="en-US"/>
              </w:rPr>
              <w:t xml:space="preserve">P: (07) 3879 6230  |  F: (07) 3879 2016 </w:t>
            </w:r>
          </w:p>
        </w:tc>
        <w:tc>
          <w:tcPr>
            <w:tcW w:w="4264" w:type="dxa"/>
            <w:tcBorders>
              <w:top w:val="nil"/>
              <w:bottom w:val="nil"/>
            </w:tcBorders>
          </w:tcPr>
          <w:p w:rsidR="00A26AAC" w:rsidRPr="00A26AAC" w:rsidRDefault="00A26AAC" w:rsidP="00A26AAC">
            <w:pPr>
              <w:tabs>
                <w:tab w:val="right" w:pos="3229"/>
              </w:tabs>
              <w:rPr>
                <w:rFonts w:ascii="Arial Narrow" w:eastAsia="Calibri" w:hAnsi="Arial Narrow" w:cs="Calibri"/>
                <w:bCs/>
                <w:lang w:val="en-AU" w:eastAsia="en-US"/>
              </w:rPr>
            </w:pPr>
            <w:r w:rsidRPr="00A26AAC">
              <w:rPr>
                <w:rFonts w:ascii="Arial Narrow" w:eastAsia="Calibri" w:hAnsi="Arial Narrow" w:cs="Calibri"/>
                <w:b/>
                <w:bCs/>
                <w:lang w:val="en-AU" w:eastAsia="en-US"/>
              </w:rPr>
              <w:t xml:space="preserve">Dr Edward Kwok </w:t>
            </w:r>
            <w:r w:rsidRPr="00A26AAC">
              <w:rPr>
                <w:rFonts w:ascii="Arial Narrow" w:eastAsia="Calibri" w:hAnsi="Arial Narrow" w:cs="Calibri"/>
                <w:bCs/>
                <w:sz w:val="16"/>
                <w:lang w:val="en-AU" w:eastAsia="en-US"/>
              </w:rPr>
              <w:t>MBBS (QLD), FRACGP, DCH (Sydney)</w:t>
            </w:r>
          </w:p>
          <w:p w:rsidR="00A26AAC" w:rsidRPr="00A26AAC" w:rsidRDefault="00A26AAC" w:rsidP="00A26AAC">
            <w:pPr>
              <w:tabs>
                <w:tab w:val="right" w:pos="3229"/>
              </w:tabs>
              <w:rPr>
                <w:rFonts w:ascii="Arial Narrow" w:eastAsia="Calibri" w:hAnsi="Arial Narrow" w:cs="Calibri"/>
                <w:b/>
                <w:bCs/>
                <w:lang w:val="en-AU" w:eastAsia="en-US"/>
              </w:rPr>
            </w:pPr>
            <w:r w:rsidRPr="00A26AAC">
              <w:rPr>
                <w:rFonts w:ascii="Arial Narrow" w:eastAsia="Calibri" w:hAnsi="Arial Narrow" w:cs="Calibri"/>
                <w:b/>
                <w:bCs/>
                <w:lang w:val="en-AU" w:eastAsia="en-US"/>
              </w:rPr>
              <w:t xml:space="preserve">Dr Angela Bowman </w:t>
            </w:r>
            <w:r w:rsidRPr="00A26AAC">
              <w:rPr>
                <w:rFonts w:ascii="Arial Narrow" w:eastAsia="Calibri" w:hAnsi="Arial Narrow" w:cs="Calibri"/>
                <w:bCs/>
                <w:sz w:val="16"/>
                <w:lang w:val="en-AU" w:eastAsia="en-US"/>
              </w:rPr>
              <w:t>MBBS (QLD), FRACGP</w:t>
            </w:r>
          </w:p>
          <w:p w:rsidR="00A26AAC" w:rsidRPr="00A26AAC" w:rsidRDefault="00A26AAC" w:rsidP="00A26AAC">
            <w:pPr>
              <w:tabs>
                <w:tab w:val="right" w:pos="3229"/>
              </w:tabs>
              <w:rPr>
                <w:rFonts w:ascii="Arial Narrow" w:eastAsia="Calibri" w:hAnsi="Arial Narrow" w:cs="Calibri"/>
                <w:bCs/>
                <w:lang w:val="en-AU" w:eastAsia="en-US"/>
              </w:rPr>
            </w:pPr>
            <w:r w:rsidRPr="00A26AAC">
              <w:rPr>
                <w:rFonts w:ascii="Arial Narrow" w:eastAsia="Calibri" w:hAnsi="Arial Narrow" w:cs="Calibri"/>
                <w:b/>
                <w:bCs/>
                <w:lang w:val="en-AU" w:eastAsia="en-US"/>
              </w:rPr>
              <w:t xml:space="preserve">Dr </w:t>
            </w:r>
            <w:proofErr w:type="spellStart"/>
            <w:r w:rsidRPr="00A26AAC">
              <w:rPr>
                <w:rFonts w:ascii="Arial Narrow" w:eastAsia="Calibri" w:hAnsi="Arial Narrow" w:cs="Calibri"/>
                <w:b/>
                <w:bCs/>
                <w:lang w:val="en-AU" w:eastAsia="en-US"/>
              </w:rPr>
              <w:t>Loreta</w:t>
            </w:r>
            <w:proofErr w:type="spellEnd"/>
            <w:r w:rsidRPr="00A26AAC">
              <w:rPr>
                <w:rFonts w:ascii="Arial Narrow" w:eastAsia="Calibri" w:hAnsi="Arial Narrow" w:cs="Calibri"/>
                <w:b/>
                <w:bCs/>
                <w:lang w:val="en-AU" w:eastAsia="en-US"/>
              </w:rPr>
              <w:t xml:space="preserve"> Blanco </w:t>
            </w:r>
            <w:r w:rsidRPr="00A26AAC">
              <w:rPr>
                <w:rFonts w:ascii="Arial Narrow" w:eastAsia="Calibri" w:hAnsi="Arial Narrow" w:cs="Calibri"/>
                <w:bCs/>
                <w:sz w:val="16"/>
                <w:lang w:val="en-AU" w:eastAsia="en-US"/>
              </w:rPr>
              <w:t>MD, FRACGP</w:t>
            </w:r>
          </w:p>
          <w:p w:rsidR="00A26AAC" w:rsidRPr="00A26AAC" w:rsidRDefault="00A26AAC" w:rsidP="00A26AAC">
            <w:pPr>
              <w:tabs>
                <w:tab w:val="right" w:pos="3229"/>
              </w:tabs>
              <w:rPr>
                <w:rFonts w:ascii="Arial Narrow" w:eastAsia="Calibri" w:hAnsi="Arial Narrow" w:cs="Calibri"/>
                <w:b/>
                <w:bCs/>
                <w:lang w:val="en-AU" w:eastAsia="en-US"/>
              </w:rPr>
            </w:pPr>
            <w:r w:rsidRPr="00A26AAC">
              <w:rPr>
                <w:rFonts w:ascii="Arial Narrow" w:eastAsia="Calibri" w:hAnsi="Arial Narrow" w:cs="Calibri"/>
                <w:b/>
                <w:bCs/>
                <w:lang w:val="en-AU" w:eastAsia="en-US"/>
              </w:rPr>
              <w:t>Dr Leo Schneider-</w:t>
            </w:r>
            <w:proofErr w:type="spellStart"/>
            <w:r w:rsidRPr="00A26AAC">
              <w:rPr>
                <w:rFonts w:ascii="Arial Narrow" w:eastAsia="Calibri" w:hAnsi="Arial Narrow" w:cs="Calibri"/>
                <w:b/>
                <w:bCs/>
                <w:lang w:val="en-AU" w:eastAsia="en-US"/>
              </w:rPr>
              <w:t>Fensky</w:t>
            </w:r>
            <w:proofErr w:type="spellEnd"/>
            <w:r w:rsidRPr="00A26AAC">
              <w:rPr>
                <w:rFonts w:ascii="Arial Narrow" w:eastAsia="Calibri" w:hAnsi="Arial Narrow" w:cs="Calibri"/>
                <w:b/>
                <w:bCs/>
                <w:lang w:val="en-AU" w:eastAsia="en-US"/>
              </w:rPr>
              <w:t xml:space="preserve"> </w:t>
            </w:r>
            <w:r w:rsidRPr="00A26AAC">
              <w:rPr>
                <w:rFonts w:ascii="Arial Narrow" w:eastAsia="Calibri" w:hAnsi="Arial Narrow" w:cs="Calibri"/>
                <w:bCs/>
                <w:sz w:val="16"/>
                <w:lang w:val="en-AU" w:eastAsia="en-US"/>
              </w:rPr>
              <w:t>FRACGP</w:t>
            </w:r>
          </w:p>
          <w:p w:rsidR="00A26AAC" w:rsidRPr="00A26AAC" w:rsidRDefault="00A26AAC" w:rsidP="00A26AAC">
            <w:pPr>
              <w:tabs>
                <w:tab w:val="right" w:pos="3229"/>
              </w:tabs>
              <w:rPr>
                <w:rFonts w:ascii="Arial Narrow" w:eastAsia="Calibri" w:hAnsi="Arial Narrow" w:cs="Calibri"/>
                <w:b/>
                <w:bCs/>
                <w:lang w:val="en-AU" w:eastAsia="en-US"/>
              </w:rPr>
            </w:pPr>
            <w:r w:rsidRPr="00A26AAC">
              <w:rPr>
                <w:rFonts w:ascii="Arial Narrow" w:eastAsia="Calibri" w:hAnsi="Arial Narrow" w:cs="Calibri"/>
                <w:b/>
                <w:bCs/>
                <w:szCs w:val="22"/>
                <w:lang w:val="en-AU" w:eastAsia="en-US"/>
              </w:rPr>
              <w:t xml:space="preserve">Dr </w:t>
            </w:r>
            <w:proofErr w:type="spellStart"/>
            <w:r w:rsidRPr="00A26AAC">
              <w:rPr>
                <w:rFonts w:ascii="Arial Narrow" w:eastAsia="Calibri" w:hAnsi="Arial Narrow" w:cs="Calibri"/>
                <w:b/>
                <w:bCs/>
                <w:szCs w:val="22"/>
                <w:lang w:val="en-AU" w:eastAsia="en-US"/>
              </w:rPr>
              <w:t>Farron</w:t>
            </w:r>
            <w:proofErr w:type="spellEnd"/>
            <w:r w:rsidRPr="00A26AAC">
              <w:rPr>
                <w:rFonts w:ascii="Arial Narrow" w:eastAsia="Calibri" w:hAnsi="Arial Narrow" w:cs="Calibri"/>
                <w:b/>
                <w:bCs/>
                <w:szCs w:val="22"/>
                <w:lang w:val="en-AU" w:eastAsia="en-US"/>
              </w:rPr>
              <w:t xml:space="preserve"> Young </w:t>
            </w:r>
            <w:r w:rsidRPr="00A26AAC">
              <w:rPr>
                <w:rFonts w:ascii="Arial Narrow" w:eastAsia="Calibri" w:hAnsi="Arial Narrow" w:cs="Calibri"/>
                <w:bCs/>
                <w:sz w:val="16"/>
                <w:lang w:val="en-AU" w:eastAsia="en-US"/>
              </w:rPr>
              <w:t>MBBS (QLD), FRACGP</w:t>
            </w:r>
          </w:p>
        </w:tc>
      </w:tr>
    </w:tbl>
    <w:p w:rsidR="00482D1E" w:rsidRDefault="00482D1E" w:rsidP="00501B8C">
      <w:pPr>
        <w:tabs>
          <w:tab w:val="left" w:pos="0"/>
        </w:tabs>
        <w:spacing w:line="276" w:lineRule="auto"/>
        <w:ind w:right="-24"/>
        <w:jc w:val="both"/>
        <w:rPr>
          <w:rFonts w:asciiTheme="minorHAnsi" w:hAnsiTheme="minorHAnsi" w:cstheme="minorHAnsi"/>
          <w:b/>
          <w:sz w:val="20"/>
          <w:szCs w:val="22"/>
        </w:rPr>
      </w:pPr>
    </w:p>
    <w:p w:rsidR="0054408B" w:rsidRPr="00175A37" w:rsidRDefault="005E2B3F" w:rsidP="00A00F37">
      <w:pPr>
        <w:tabs>
          <w:tab w:val="left" w:pos="-142"/>
        </w:tabs>
        <w:spacing w:line="276" w:lineRule="auto"/>
        <w:ind w:left="-142" w:right="-24"/>
        <w:jc w:val="both"/>
        <w:rPr>
          <w:rFonts w:asciiTheme="minorHAnsi" w:hAnsiTheme="minorHAnsi" w:cstheme="minorHAnsi"/>
          <w:sz w:val="20"/>
          <w:szCs w:val="22"/>
        </w:rPr>
      </w:pPr>
      <w:r w:rsidRPr="00175A37">
        <w:rPr>
          <w:rFonts w:asciiTheme="minorHAnsi" w:hAnsiTheme="minorHAnsi" w:cstheme="minorHAnsi"/>
          <w:b/>
          <w:sz w:val="20"/>
          <w:szCs w:val="22"/>
        </w:rPr>
        <w:t>WELCOME</w:t>
      </w:r>
      <w:r w:rsidR="0054408B" w:rsidRPr="00175A37">
        <w:rPr>
          <w:rFonts w:asciiTheme="minorHAnsi" w:hAnsiTheme="minorHAnsi" w:cstheme="minorHAnsi"/>
          <w:b/>
          <w:sz w:val="20"/>
          <w:szCs w:val="22"/>
        </w:rPr>
        <w:t xml:space="preserve"> </w:t>
      </w:r>
      <w:r w:rsidR="0054408B" w:rsidRPr="00175A37">
        <w:rPr>
          <w:rFonts w:asciiTheme="minorHAnsi" w:hAnsiTheme="minorHAnsi" w:cstheme="minorHAnsi"/>
          <w:sz w:val="20"/>
          <w:szCs w:val="22"/>
        </w:rPr>
        <w:t xml:space="preserve">to Richlands Medical Centre.  We aim to assist in all aspects of your medical and health needs in a friendly and caring environment.  We </w:t>
      </w:r>
      <w:proofErr w:type="spellStart"/>
      <w:r w:rsidR="0054408B" w:rsidRPr="00175A37">
        <w:rPr>
          <w:rFonts w:asciiTheme="minorHAnsi" w:hAnsiTheme="minorHAnsi" w:cstheme="minorHAnsi"/>
          <w:sz w:val="20"/>
          <w:szCs w:val="22"/>
        </w:rPr>
        <w:t>endeavour</w:t>
      </w:r>
      <w:proofErr w:type="spellEnd"/>
      <w:r w:rsidR="0054408B" w:rsidRPr="00175A37">
        <w:rPr>
          <w:rFonts w:asciiTheme="minorHAnsi" w:hAnsiTheme="minorHAnsi" w:cstheme="minorHAnsi"/>
          <w:sz w:val="20"/>
          <w:szCs w:val="22"/>
        </w:rPr>
        <w:t xml:space="preserve"> to work with you to achieve the healthiest possible individuals, families, and communities.</w:t>
      </w:r>
    </w:p>
    <w:p w:rsidR="0065357F" w:rsidRPr="00175A37" w:rsidRDefault="0045377B" w:rsidP="00A00F37">
      <w:pPr>
        <w:tabs>
          <w:tab w:val="left" w:pos="-142"/>
        </w:tabs>
        <w:spacing w:line="276" w:lineRule="auto"/>
        <w:ind w:left="-142"/>
        <w:jc w:val="both"/>
        <w:rPr>
          <w:rFonts w:asciiTheme="minorHAnsi" w:hAnsiTheme="minorHAnsi" w:cstheme="minorHAnsi"/>
          <w:sz w:val="20"/>
          <w:szCs w:val="22"/>
        </w:rPr>
      </w:pPr>
      <w:r>
        <w:rPr>
          <w:rFonts w:asciiTheme="minorHAnsi" w:hAnsiTheme="minorHAnsi" w:cstheme="minorHAnsi"/>
          <w:b/>
          <w:noProof/>
          <w:szCs w:val="22"/>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186.8pt;margin-top:6.25pt;width:343.45pt;height:115pt;z-index:251658240" stroked="f">
            <v:textbox>
              <w:txbxContent>
                <w:p w:rsidR="00A00F37" w:rsidRPr="000F673C" w:rsidRDefault="00A00F37" w:rsidP="000F673C">
                  <w:pPr>
                    <w:rPr>
                      <w:rFonts w:asciiTheme="minorHAnsi" w:hAnsiTheme="minorHAnsi"/>
                      <w:b/>
                    </w:rPr>
                  </w:pPr>
                  <w:r w:rsidRPr="000F673C">
                    <w:rPr>
                      <w:rFonts w:asciiTheme="minorHAnsi" w:hAnsiTheme="minorHAnsi"/>
                      <w:b/>
                    </w:rPr>
                    <w:t>AFTER HOURS SERVICE</w:t>
                  </w:r>
                </w:p>
                <w:p w:rsidR="00A00F37" w:rsidRPr="004A0D02" w:rsidRDefault="00A00F37" w:rsidP="00501B8C">
                  <w:pPr>
                    <w:jc w:val="both"/>
                    <w:rPr>
                      <w:sz w:val="20"/>
                    </w:rPr>
                  </w:pPr>
                  <w:r w:rsidRPr="004A0D02">
                    <w:rPr>
                      <w:rFonts w:asciiTheme="minorHAnsi" w:hAnsiTheme="minorHAnsi"/>
                      <w:sz w:val="20"/>
                    </w:rPr>
                    <w:t xml:space="preserve">If you require medical care outside our usual opening hours our surgery’s telephone number (07 3879 6230) will automatically divert you to our </w:t>
                  </w:r>
                  <w:proofErr w:type="spellStart"/>
                  <w:r w:rsidRPr="004A0D02">
                    <w:rPr>
                      <w:rFonts w:asciiTheme="minorHAnsi" w:hAnsiTheme="minorHAnsi"/>
                      <w:sz w:val="20"/>
                    </w:rPr>
                    <w:t>afterhour’s</w:t>
                  </w:r>
                  <w:proofErr w:type="spellEnd"/>
                  <w:r w:rsidRPr="004A0D02">
                    <w:rPr>
                      <w:rFonts w:asciiTheme="minorHAnsi" w:hAnsiTheme="minorHAnsi"/>
                      <w:sz w:val="20"/>
                    </w:rPr>
                    <w:t xml:space="preserve"> service. If you would prefer to call the National Home Doctor Service directly their number is 13 74 25.  If there is an </w:t>
                  </w:r>
                  <w:proofErr w:type="gramStart"/>
                  <w:r w:rsidRPr="004A0D02">
                    <w:rPr>
                      <w:rFonts w:asciiTheme="minorHAnsi" w:hAnsiTheme="minorHAnsi"/>
                      <w:sz w:val="20"/>
                    </w:rPr>
                    <w:t>emergency</w:t>
                  </w:r>
                  <w:proofErr w:type="gramEnd"/>
                  <w:r w:rsidRPr="004A0D02">
                    <w:rPr>
                      <w:rFonts w:asciiTheme="minorHAnsi" w:hAnsiTheme="minorHAnsi"/>
                      <w:sz w:val="20"/>
                    </w:rPr>
                    <w:t xml:space="preserve"> please call “000” for immediate assistance. Alternatively, patients can call the Queensland Health 24-hour Advice Line on 13 432 584 for confidential health advice from qualified practitioners.</w:t>
                  </w:r>
                </w:p>
                <w:p w:rsidR="00A00F37" w:rsidRDefault="00A00F37"/>
              </w:txbxContent>
            </v:textbox>
          </v:shape>
        </w:pict>
      </w:r>
    </w:p>
    <w:p w:rsidR="0054408B" w:rsidRPr="00D47490" w:rsidRDefault="005E2B3F" w:rsidP="00A00F37">
      <w:pPr>
        <w:tabs>
          <w:tab w:val="left" w:pos="-142"/>
        </w:tabs>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OPENING HOURS:</w:t>
      </w:r>
    </w:p>
    <w:p w:rsidR="00C641B7" w:rsidRPr="00175A37" w:rsidRDefault="00C641B7" w:rsidP="00A00F37">
      <w:pPr>
        <w:tabs>
          <w:tab w:val="left" w:pos="-142"/>
        </w:tabs>
        <w:spacing w:line="276" w:lineRule="auto"/>
        <w:ind w:left="-142"/>
        <w:jc w:val="both"/>
        <w:rPr>
          <w:rFonts w:asciiTheme="minorHAnsi" w:hAnsiTheme="minorHAnsi" w:cstheme="minorHAnsi"/>
          <w:sz w:val="20"/>
          <w:szCs w:val="22"/>
        </w:rPr>
        <w:sectPr w:rsidR="00C641B7" w:rsidRPr="00175A37" w:rsidSect="00D17154">
          <w:headerReference w:type="first" r:id="rId8"/>
          <w:pgSz w:w="11906" w:h="16838"/>
          <w:pgMar w:top="720" w:right="720" w:bottom="720" w:left="720" w:header="283" w:footer="283" w:gutter="0"/>
          <w:cols w:space="708"/>
          <w:titlePg/>
          <w:docGrid w:linePitch="360"/>
        </w:sectPr>
      </w:pPr>
    </w:p>
    <w:p w:rsidR="00C65679" w:rsidRPr="00175A37" w:rsidRDefault="00174106" w:rsidP="00A00F37">
      <w:pPr>
        <w:tabs>
          <w:tab w:val="left" w:pos="-142"/>
        </w:tabs>
        <w:spacing w:line="276" w:lineRule="auto"/>
        <w:ind w:left="-142"/>
        <w:jc w:val="both"/>
        <w:rPr>
          <w:rFonts w:asciiTheme="minorHAnsi" w:hAnsiTheme="minorHAnsi" w:cstheme="minorHAnsi"/>
          <w:sz w:val="20"/>
          <w:szCs w:val="22"/>
        </w:rPr>
      </w:pPr>
      <w:r w:rsidRPr="00175A37">
        <w:rPr>
          <w:rFonts w:asciiTheme="minorHAnsi" w:hAnsiTheme="minorHAnsi" w:cstheme="minorHAnsi"/>
          <w:sz w:val="20"/>
          <w:szCs w:val="22"/>
        </w:rPr>
        <w:t xml:space="preserve">Monday </w:t>
      </w:r>
      <w:r w:rsidR="00C65679" w:rsidRPr="00175A37">
        <w:rPr>
          <w:rFonts w:asciiTheme="minorHAnsi" w:hAnsiTheme="minorHAnsi" w:cstheme="minorHAnsi"/>
          <w:sz w:val="20"/>
          <w:szCs w:val="22"/>
        </w:rPr>
        <w:t xml:space="preserve">– </w:t>
      </w:r>
      <w:r w:rsidR="00E318EC">
        <w:rPr>
          <w:rFonts w:asciiTheme="minorHAnsi" w:hAnsiTheme="minorHAnsi" w:cstheme="minorHAnsi"/>
          <w:sz w:val="20"/>
          <w:szCs w:val="22"/>
        </w:rPr>
        <w:t xml:space="preserve">Thursday: </w:t>
      </w:r>
      <w:r w:rsidR="00E318EC">
        <w:rPr>
          <w:rFonts w:asciiTheme="minorHAnsi" w:hAnsiTheme="minorHAnsi" w:cstheme="minorHAnsi"/>
          <w:sz w:val="20"/>
          <w:szCs w:val="22"/>
        </w:rPr>
        <w:tab/>
      </w:r>
      <w:r w:rsidR="00C65679" w:rsidRPr="00175A37">
        <w:rPr>
          <w:rFonts w:asciiTheme="minorHAnsi" w:hAnsiTheme="minorHAnsi" w:cstheme="minorHAnsi"/>
          <w:sz w:val="20"/>
          <w:szCs w:val="22"/>
        </w:rPr>
        <w:t>7am – 6pm</w:t>
      </w:r>
    </w:p>
    <w:p w:rsidR="00C65679" w:rsidRPr="00175A37" w:rsidRDefault="000F673C" w:rsidP="00A00F37">
      <w:pPr>
        <w:tabs>
          <w:tab w:val="left" w:pos="-142"/>
        </w:tabs>
        <w:spacing w:line="276" w:lineRule="auto"/>
        <w:ind w:left="-142"/>
        <w:jc w:val="both"/>
        <w:rPr>
          <w:rFonts w:asciiTheme="minorHAnsi" w:hAnsiTheme="minorHAnsi" w:cstheme="minorHAnsi"/>
          <w:sz w:val="20"/>
          <w:szCs w:val="22"/>
        </w:rPr>
      </w:pPr>
      <w:r>
        <w:rPr>
          <w:rFonts w:asciiTheme="minorHAnsi" w:hAnsiTheme="minorHAnsi" w:cstheme="minorHAnsi"/>
          <w:sz w:val="20"/>
          <w:szCs w:val="22"/>
        </w:rPr>
        <w:t>Friday:</w:t>
      </w:r>
      <w:r>
        <w:rPr>
          <w:rFonts w:asciiTheme="minorHAnsi" w:hAnsiTheme="minorHAnsi" w:cstheme="minorHAnsi"/>
          <w:sz w:val="20"/>
          <w:szCs w:val="22"/>
        </w:rPr>
        <w:tab/>
      </w:r>
      <w:r>
        <w:rPr>
          <w:rFonts w:asciiTheme="minorHAnsi" w:hAnsiTheme="minorHAnsi" w:cstheme="minorHAnsi"/>
          <w:sz w:val="20"/>
          <w:szCs w:val="22"/>
        </w:rPr>
        <w:tab/>
        <w:t xml:space="preserve">      </w:t>
      </w:r>
      <w:r w:rsidR="00E318EC">
        <w:rPr>
          <w:rFonts w:asciiTheme="minorHAnsi" w:hAnsiTheme="minorHAnsi" w:cstheme="minorHAnsi"/>
          <w:sz w:val="20"/>
          <w:szCs w:val="22"/>
        </w:rPr>
        <w:tab/>
      </w:r>
      <w:r w:rsidR="00C65679" w:rsidRPr="00175A37">
        <w:rPr>
          <w:rFonts w:asciiTheme="minorHAnsi" w:hAnsiTheme="minorHAnsi" w:cstheme="minorHAnsi"/>
          <w:sz w:val="20"/>
          <w:szCs w:val="22"/>
        </w:rPr>
        <w:t>7am – 5:30pm</w:t>
      </w:r>
    </w:p>
    <w:p w:rsidR="0054408B" w:rsidRPr="00175A37" w:rsidRDefault="0054408B" w:rsidP="00A00F37">
      <w:pPr>
        <w:tabs>
          <w:tab w:val="left" w:pos="-142"/>
        </w:tabs>
        <w:spacing w:line="276" w:lineRule="auto"/>
        <w:ind w:left="-142"/>
        <w:jc w:val="both"/>
        <w:rPr>
          <w:rFonts w:asciiTheme="minorHAnsi" w:hAnsiTheme="minorHAnsi" w:cstheme="minorHAnsi"/>
          <w:sz w:val="20"/>
          <w:szCs w:val="22"/>
        </w:rPr>
      </w:pPr>
      <w:r w:rsidRPr="00175A37">
        <w:rPr>
          <w:rFonts w:asciiTheme="minorHAnsi" w:hAnsiTheme="minorHAnsi" w:cstheme="minorHAnsi"/>
          <w:sz w:val="20"/>
          <w:szCs w:val="22"/>
        </w:rPr>
        <w:t>Saturday</w:t>
      </w:r>
      <w:r w:rsidR="000F673C">
        <w:rPr>
          <w:rFonts w:asciiTheme="minorHAnsi" w:hAnsiTheme="minorHAnsi" w:cstheme="minorHAnsi"/>
          <w:sz w:val="20"/>
          <w:szCs w:val="22"/>
        </w:rPr>
        <w:t>:</w:t>
      </w:r>
      <w:r w:rsidR="000F673C">
        <w:rPr>
          <w:rFonts w:asciiTheme="minorHAnsi" w:hAnsiTheme="minorHAnsi" w:cstheme="minorHAnsi"/>
          <w:sz w:val="20"/>
          <w:szCs w:val="22"/>
        </w:rPr>
        <w:tab/>
        <w:t xml:space="preserve">      </w:t>
      </w:r>
      <w:r w:rsidR="00E318EC">
        <w:rPr>
          <w:rFonts w:asciiTheme="minorHAnsi" w:hAnsiTheme="minorHAnsi" w:cstheme="minorHAnsi"/>
          <w:sz w:val="20"/>
          <w:szCs w:val="22"/>
        </w:rPr>
        <w:tab/>
      </w:r>
      <w:r w:rsidR="00E318EC">
        <w:rPr>
          <w:rFonts w:asciiTheme="minorHAnsi" w:hAnsiTheme="minorHAnsi" w:cstheme="minorHAnsi"/>
          <w:sz w:val="20"/>
          <w:szCs w:val="22"/>
        </w:rPr>
        <w:tab/>
      </w:r>
      <w:r w:rsidRPr="00175A37">
        <w:rPr>
          <w:rFonts w:asciiTheme="minorHAnsi" w:hAnsiTheme="minorHAnsi" w:cstheme="minorHAnsi"/>
          <w:sz w:val="20"/>
          <w:szCs w:val="22"/>
        </w:rPr>
        <w:t>9</w:t>
      </w:r>
      <w:r w:rsidR="003214CE" w:rsidRPr="00175A37">
        <w:rPr>
          <w:rFonts w:asciiTheme="minorHAnsi" w:hAnsiTheme="minorHAnsi" w:cstheme="minorHAnsi"/>
          <w:sz w:val="20"/>
          <w:szCs w:val="22"/>
        </w:rPr>
        <w:t>:00am -</w:t>
      </w:r>
      <w:r w:rsidRPr="00175A37">
        <w:rPr>
          <w:rFonts w:asciiTheme="minorHAnsi" w:hAnsiTheme="minorHAnsi" w:cstheme="minorHAnsi"/>
          <w:sz w:val="20"/>
          <w:szCs w:val="22"/>
        </w:rPr>
        <w:t xml:space="preserve"> 12</w:t>
      </w:r>
      <w:r w:rsidR="003214CE" w:rsidRPr="00175A37">
        <w:rPr>
          <w:rFonts w:asciiTheme="minorHAnsi" w:hAnsiTheme="minorHAnsi" w:cstheme="minorHAnsi"/>
          <w:sz w:val="20"/>
          <w:szCs w:val="22"/>
        </w:rPr>
        <w:t>:00</w:t>
      </w:r>
      <w:r w:rsidRPr="00175A37">
        <w:rPr>
          <w:rFonts w:asciiTheme="minorHAnsi" w:hAnsiTheme="minorHAnsi" w:cstheme="minorHAnsi"/>
          <w:sz w:val="20"/>
          <w:szCs w:val="22"/>
        </w:rPr>
        <w:t>pm</w:t>
      </w:r>
    </w:p>
    <w:p w:rsidR="008638D4" w:rsidRPr="00175A37" w:rsidRDefault="008638D4" w:rsidP="00A00F37">
      <w:pPr>
        <w:tabs>
          <w:tab w:val="left" w:pos="-142"/>
        </w:tabs>
        <w:spacing w:line="276" w:lineRule="auto"/>
        <w:ind w:left="-142"/>
        <w:jc w:val="both"/>
        <w:rPr>
          <w:rFonts w:asciiTheme="minorHAnsi" w:hAnsiTheme="minorHAnsi" w:cstheme="minorHAnsi"/>
          <w:sz w:val="20"/>
          <w:szCs w:val="22"/>
        </w:rPr>
      </w:pPr>
      <w:r w:rsidRPr="00175A37">
        <w:rPr>
          <w:rFonts w:asciiTheme="minorHAnsi" w:hAnsiTheme="minorHAnsi" w:cstheme="minorHAnsi"/>
          <w:sz w:val="20"/>
          <w:szCs w:val="22"/>
        </w:rPr>
        <w:t>Sunday</w:t>
      </w:r>
      <w:r w:rsidR="000F673C">
        <w:rPr>
          <w:rFonts w:asciiTheme="minorHAnsi" w:hAnsiTheme="minorHAnsi" w:cstheme="minorHAnsi"/>
          <w:sz w:val="20"/>
          <w:szCs w:val="22"/>
        </w:rPr>
        <w:t>:</w:t>
      </w:r>
      <w:r w:rsidR="000F673C">
        <w:rPr>
          <w:rFonts w:asciiTheme="minorHAnsi" w:hAnsiTheme="minorHAnsi" w:cstheme="minorHAnsi"/>
          <w:sz w:val="20"/>
          <w:szCs w:val="22"/>
        </w:rPr>
        <w:tab/>
      </w:r>
      <w:r w:rsidR="000F673C">
        <w:rPr>
          <w:rFonts w:asciiTheme="minorHAnsi" w:hAnsiTheme="minorHAnsi" w:cstheme="minorHAnsi"/>
          <w:sz w:val="20"/>
          <w:szCs w:val="22"/>
        </w:rPr>
        <w:tab/>
        <w:t xml:space="preserve">       </w:t>
      </w:r>
      <w:r w:rsidR="00E318EC">
        <w:rPr>
          <w:rFonts w:asciiTheme="minorHAnsi" w:hAnsiTheme="minorHAnsi" w:cstheme="minorHAnsi"/>
          <w:sz w:val="20"/>
          <w:szCs w:val="22"/>
        </w:rPr>
        <w:tab/>
      </w:r>
      <w:r w:rsidRPr="00175A37">
        <w:rPr>
          <w:rFonts w:asciiTheme="minorHAnsi" w:hAnsiTheme="minorHAnsi" w:cstheme="minorHAnsi"/>
          <w:sz w:val="20"/>
          <w:szCs w:val="22"/>
        </w:rPr>
        <w:t>Closed</w:t>
      </w:r>
    </w:p>
    <w:p w:rsidR="00C641B7" w:rsidRPr="00175A37" w:rsidRDefault="00C641B7" w:rsidP="00A00F37">
      <w:pPr>
        <w:tabs>
          <w:tab w:val="left" w:pos="-142"/>
        </w:tabs>
        <w:spacing w:line="276" w:lineRule="auto"/>
        <w:ind w:left="-142"/>
        <w:jc w:val="both"/>
        <w:rPr>
          <w:rFonts w:asciiTheme="minorHAnsi" w:hAnsiTheme="minorHAnsi" w:cstheme="minorHAnsi"/>
          <w:sz w:val="20"/>
          <w:szCs w:val="22"/>
        </w:rPr>
        <w:sectPr w:rsidR="00C641B7" w:rsidRPr="00175A37" w:rsidSect="00D17154">
          <w:type w:val="continuous"/>
          <w:pgSz w:w="11906" w:h="16838"/>
          <w:pgMar w:top="720" w:right="720" w:bottom="720" w:left="720" w:header="709" w:footer="709" w:gutter="0"/>
          <w:cols w:space="708"/>
          <w:titlePg/>
          <w:docGrid w:linePitch="360"/>
        </w:sectPr>
      </w:pPr>
    </w:p>
    <w:p w:rsidR="00B54EC9" w:rsidRPr="00175A37" w:rsidRDefault="00B54EC9" w:rsidP="00A00F37">
      <w:pPr>
        <w:tabs>
          <w:tab w:val="left" w:pos="-142"/>
        </w:tabs>
        <w:spacing w:line="276" w:lineRule="auto"/>
        <w:ind w:left="-142"/>
        <w:jc w:val="both"/>
        <w:rPr>
          <w:rFonts w:asciiTheme="minorHAnsi" w:hAnsiTheme="minorHAnsi" w:cstheme="minorHAnsi"/>
          <w:sz w:val="20"/>
          <w:szCs w:val="22"/>
        </w:rPr>
        <w:sectPr w:rsidR="00B54EC9" w:rsidRPr="00175A37" w:rsidSect="00D17154">
          <w:type w:val="continuous"/>
          <w:pgSz w:w="11906" w:h="16838"/>
          <w:pgMar w:top="720" w:right="720" w:bottom="720" w:left="720" w:header="709" w:footer="709" w:gutter="0"/>
          <w:cols w:space="708"/>
          <w:titlePg/>
          <w:docGrid w:linePitch="360"/>
        </w:sectPr>
      </w:pPr>
    </w:p>
    <w:p w:rsidR="00E318EC" w:rsidRDefault="00E318EC" w:rsidP="00A00F37">
      <w:pPr>
        <w:tabs>
          <w:tab w:val="left" w:pos="-142"/>
        </w:tabs>
        <w:spacing w:line="276" w:lineRule="auto"/>
        <w:ind w:left="-142"/>
        <w:jc w:val="both"/>
        <w:rPr>
          <w:rFonts w:asciiTheme="minorHAnsi" w:hAnsiTheme="minorHAnsi" w:cstheme="minorHAnsi"/>
          <w:b/>
          <w:szCs w:val="22"/>
        </w:rPr>
      </w:pPr>
    </w:p>
    <w:p w:rsidR="003214CE" w:rsidRPr="00D47490" w:rsidRDefault="0054408B" w:rsidP="00A00F37">
      <w:pPr>
        <w:tabs>
          <w:tab w:val="left" w:pos="-142"/>
        </w:tabs>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 xml:space="preserve">OUR </w:t>
      </w:r>
      <w:r w:rsidR="00482D1E">
        <w:rPr>
          <w:rFonts w:asciiTheme="minorHAnsi" w:hAnsiTheme="minorHAnsi" w:cstheme="minorHAnsi"/>
          <w:b/>
          <w:szCs w:val="22"/>
        </w:rPr>
        <w:t>DOCTORS</w:t>
      </w:r>
    </w:p>
    <w:p w:rsidR="0054408B" w:rsidRPr="00D47490" w:rsidRDefault="0054408B" w:rsidP="00A00F37">
      <w:pPr>
        <w:spacing w:line="276" w:lineRule="auto"/>
        <w:ind w:left="-142"/>
        <w:jc w:val="both"/>
        <w:rPr>
          <w:rFonts w:asciiTheme="minorHAnsi" w:eastAsia="Times New Roman" w:hAnsiTheme="minorHAnsi" w:cstheme="minorHAnsi"/>
          <w:szCs w:val="22"/>
          <w:lang w:val="en-AU" w:eastAsia="en-AU"/>
        </w:rPr>
      </w:pPr>
      <w:r w:rsidRPr="00D47490">
        <w:rPr>
          <w:rFonts w:asciiTheme="minorHAnsi" w:eastAsia="Times New Roman" w:hAnsiTheme="minorHAnsi" w:cstheme="minorHAnsi"/>
          <w:b/>
          <w:szCs w:val="22"/>
          <w:lang w:val="en-AU" w:eastAsia="en-AU"/>
        </w:rPr>
        <w:t>Dr Edward Kwok</w:t>
      </w:r>
      <w:r w:rsidR="00A57BEE" w:rsidRPr="00D47490">
        <w:rPr>
          <w:rFonts w:asciiTheme="minorHAnsi" w:eastAsia="Times New Roman" w:hAnsiTheme="minorHAnsi" w:cstheme="minorHAnsi"/>
          <w:b/>
          <w:szCs w:val="22"/>
          <w:lang w:val="en-AU" w:eastAsia="en-AU"/>
        </w:rPr>
        <w:t xml:space="preserve"> </w:t>
      </w:r>
      <w:r w:rsidR="00A57BEE" w:rsidRPr="00D47490">
        <w:rPr>
          <w:rFonts w:asciiTheme="minorHAnsi" w:eastAsia="Times New Roman" w:hAnsiTheme="minorHAnsi" w:cstheme="minorHAnsi"/>
          <w:szCs w:val="22"/>
          <w:lang w:val="en-AU" w:eastAsia="en-AU"/>
        </w:rPr>
        <w:t>(not taking new patients)</w:t>
      </w:r>
      <w:r w:rsidR="00C641B7" w:rsidRPr="00D47490">
        <w:rPr>
          <w:rFonts w:asciiTheme="minorHAnsi" w:eastAsia="Times New Roman" w:hAnsiTheme="minorHAnsi" w:cstheme="minorHAnsi"/>
          <w:szCs w:val="22"/>
          <w:lang w:val="en-AU" w:eastAsia="en-AU"/>
        </w:rPr>
        <w:t xml:space="preserve"> | </w:t>
      </w:r>
      <w:r w:rsidRPr="00D47490">
        <w:rPr>
          <w:rFonts w:asciiTheme="minorHAnsi" w:eastAsia="Times New Roman" w:hAnsiTheme="minorHAnsi" w:cstheme="minorHAnsi"/>
          <w:szCs w:val="22"/>
          <w:lang w:val="en-AU" w:eastAsia="en-AU"/>
        </w:rPr>
        <w:t>MBBS (QLD), FRACGP, DCH (Sydney)</w:t>
      </w:r>
    </w:p>
    <w:p w:rsidR="00520368" w:rsidRDefault="0054408B" w:rsidP="00A00F37">
      <w:pPr>
        <w:spacing w:line="276" w:lineRule="auto"/>
        <w:ind w:left="-142"/>
        <w:jc w:val="both"/>
        <w:rPr>
          <w:rFonts w:asciiTheme="minorHAnsi" w:eastAsia="Times New Roman" w:hAnsiTheme="minorHAnsi" w:cstheme="minorHAnsi"/>
          <w:sz w:val="20"/>
          <w:szCs w:val="22"/>
          <w:lang w:val="en-AU" w:eastAsia="en-AU"/>
        </w:rPr>
      </w:pPr>
      <w:r w:rsidRPr="00175A37">
        <w:rPr>
          <w:rFonts w:asciiTheme="minorHAnsi" w:eastAsia="Times New Roman" w:hAnsiTheme="minorHAnsi" w:cstheme="minorHAnsi"/>
          <w:sz w:val="20"/>
          <w:szCs w:val="22"/>
          <w:lang w:val="en-AU" w:eastAsia="en-AU"/>
        </w:rPr>
        <w:t>Dr Kwok graduated from his medical degree at the University of Queensland. He worked at the Royal Brisbane hospital from 2000-2002 to gain various clinical experiences in both medical and surgical areas. He then worked as a General Practitioner after hospital training from 2003 onwards.</w:t>
      </w:r>
      <w:r w:rsidR="004A0D02">
        <w:rPr>
          <w:rFonts w:asciiTheme="minorHAnsi" w:eastAsia="Times New Roman" w:hAnsiTheme="minorHAnsi" w:cstheme="minorHAnsi"/>
          <w:sz w:val="20"/>
          <w:szCs w:val="22"/>
          <w:lang w:val="en-AU" w:eastAsia="en-AU"/>
        </w:rPr>
        <w:t xml:space="preserve"> </w:t>
      </w:r>
    </w:p>
    <w:p w:rsidR="00520368" w:rsidRDefault="00520368" w:rsidP="00A00F37">
      <w:pPr>
        <w:spacing w:line="276" w:lineRule="auto"/>
        <w:ind w:left="-142"/>
        <w:jc w:val="both"/>
        <w:rPr>
          <w:rFonts w:asciiTheme="minorHAnsi" w:eastAsia="Times New Roman" w:hAnsiTheme="minorHAnsi" w:cstheme="minorHAnsi"/>
          <w:sz w:val="20"/>
          <w:szCs w:val="22"/>
          <w:lang w:val="en-AU" w:eastAsia="en-AU"/>
        </w:rPr>
      </w:pPr>
    </w:p>
    <w:p w:rsidR="0054408B" w:rsidRPr="00175A37" w:rsidRDefault="0054408B" w:rsidP="00A00F37">
      <w:pPr>
        <w:spacing w:line="276" w:lineRule="auto"/>
        <w:ind w:left="-142"/>
        <w:jc w:val="both"/>
        <w:rPr>
          <w:rFonts w:asciiTheme="minorHAnsi" w:eastAsia="Times New Roman" w:hAnsiTheme="minorHAnsi" w:cstheme="minorHAnsi"/>
          <w:sz w:val="20"/>
          <w:szCs w:val="22"/>
          <w:lang w:val="en-AU" w:eastAsia="en-AU"/>
        </w:rPr>
      </w:pPr>
      <w:r w:rsidRPr="00175A37">
        <w:rPr>
          <w:rFonts w:asciiTheme="minorHAnsi" w:eastAsia="Times New Roman" w:hAnsiTheme="minorHAnsi" w:cstheme="minorHAnsi"/>
          <w:sz w:val="20"/>
          <w:szCs w:val="22"/>
          <w:lang w:val="en-AU" w:eastAsia="en-AU"/>
        </w:rPr>
        <w:t>Dr Kwok joined General Practice training and became the Fellow of the Royal Australia College of General Practice in 2005.</w:t>
      </w:r>
    </w:p>
    <w:p w:rsidR="0054408B" w:rsidRPr="00175A37" w:rsidRDefault="0054408B" w:rsidP="00A00F37">
      <w:pPr>
        <w:spacing w:line="276" w:lineRule="auto"/>
        <w:ind w:left="-142"/>
        <w:jc w:val="both"/>
        <w:rPr>
          <w:rFonts w:asciiTheme="minorHAnsi" w:eastAsia="Times New Roman" w:hAnsiTheme="minorHAnsi" w:cstheme="minorHAnsi"/>
          <w:sz w:val="20"/>
          <w:szCs w:val="22"/>
          <w:lang w:val="en-AU" w:eastAsia="en-AU"/>
        </w:rPr>
      </w:pPr>
    </w:p>
    <w:p w:rsidR="0054408B" w:rsidRPr="00175A37" w:rsidRDefault="0054408B" w:rsidP="00A00F37">
      <w:pPr>
        <w:spacing w:line="276" w:lineRule="auto"/>
        <w:ind w:left="-142"/>
        <w:jc w:val="both"/>
        <w:rPr>
          <w:rFonts w:asciiTheme="minorHAnsi" w:eastAsia="Times New Roman" w:hAnsiTheme="minorHAnsi" w:cstheme="minorHAnsi"/>
          <w:sz w:val="20"/>
          <w:szCs w:val="22"/>
          <w:lang w:val="en-AU" w:eastAsia="en-AU"/>
        </w:rPr>
      </w:pPr>
      <w:r w:rsidRPr="00175A37">
        <w:rPr>
          <w:rFonts w:asciiTheme="minorHAnsi" w:eastAsia="Times New Roman" w:hAnsiTheme="minorHAnsi" w:cstheme="minorHAnsi"/>
          <w:sz w:val="20"/>
          <w:szCs w:val="22"/>
          <w:lang w:val="en-AU" w:eastAsia="en-AU"/>
        </w:rPr>
        <w:t xml:space="preserve">Dr Kwok has special interest in Child Health and has done a Diploma of Child Health at the Children’s Hospital at Westmead in Sydney in 2006. Other areas of interests include Men’s health, Women’s health and minor skin surgery.  Dr Kwok also has many </w:t>
      </w:r>
      <w:r w:rsidR="00F52265" w:rsidRPr="00175A37">
        <w:rPr>
          <w:rFonts w:asciiTheme="minorHAnsi" w:eastAsia="Times New Roman" w:hAnsiTheme="minorHAnsi" w:cstheme="minorHAnsi"/>
          <w:sz w:val="20"/>
          <w:szCs w:val="22"/>
          <w:lang w:val="en-AU" w:eastAsia="en-AU"/>
        </w:rPr>
        <w:t>years’</w:t>
      </w:r>
      <w:r w:rsidRPr="00175A37">
        <w:rPr>
          <w:rFonts w:asciiTheme="minorHAnsi" w:eastAsia="Times New Roman" w:hAnsiTheme="minorHAnsi" w:cstheme="minorHAnsi"/>
          <w:sz w:val="20"/>
          <w:szCs w:val="22"/>
          <w:lang w:val="en-AU" w:eastAsia="en-AU"/>
        </w:rPr>
        <w:t xml:space="preserve"> experiences in performing </w:t>
      </w:r>
      <w:proofErr w:type="spellStart"/>
      <w:r w:rsidRPr="00175A37">
        <w:rPr>
          <w:rFonts w:asciiTheme="minorHAnsi" w:eastAsia="Times New Roman" w:hAnsiTheme="minorHAnsi" w:cstheme="minorHAnsi"/>
          <w:sz w:val="20"/>
          <w:szCs w:val="22"/>
          <w:lang w:val="en-AU" w:eastAsia="en-AU"/>
        </w:rPr>
        <w:t>pre employment</w:t>
      </w:r>
      <w:proofErr w:type="spellEnd"/>
      <w:r w:rsidRPr="00175A37">
        <w:rPr>
          <w:rFonts w:asciiTheme="minorHAnsi" w:eastAsia="Times New Roman" w:hAnsiTheme="minorHAnsi" w:cstheme="minorHAnsi"/>
          <w:sz w:val="20"/>
          <w:szCs w:val="22"/>
          <w:lang w:val="en-AU" w:eastAsia="en-AU"/>
        </w:rPr>
        <w:t xml:space="preserve"> medical examinations.</w:t>
      </w:r>
    </w:p>
    <w:p w:rsidR="0054408B" w:rsidRPr="00175A37" w:rsidRDefault="0054408B" w:rsidP="00A00F37">
      <w:pPr>
        <w:spacing w:line="276" w:lineRule="auto"/>
        <w:ind w:left="-142"/>
        <w:jc w:val="both"/>
        <w:rPr>
          <w:rFonts w:asciiTheme="minorHAnsi" w:eastAsia="Times New Roman" w:hAnsiTheme="minorHAnsi" w:cstheme="minorHAnsi"/>
          <w:sz w:val="20"/>
          <w:szCs w:val="22"/>
          <w:lang w:val="en-AU" w:eastAsia="en-AU"/>
        </w:rPr>
      </w:pPr>
    </w:p>
    <w:p w:rsidR="0054408B" w:rsidRPr="00D47490" w:rsidRDefault="0054408B" w:rsidP="00A00F37">
      <w:pPr>
        <w:spacing w:line="276" w:lineRule="auto"/>
        <w:ind w:left="-142"/>
        <w:jc w:val="both"/>
        <w:rPr>
          <w:rFonts w:asciiTheme="minorHAnsi" w:eastAsia="Times New Roman" w:hAnsiTheme="minorHAnsi" w:cstheme="minorHAnsi"/>
          <w:szCs w:val="22"/>
          <w:lang w:val="en-AU" w:eastAsia="en-AU"/>
        </w:rPr>
      </w:pPr>
      <w:r w:rsidRPr="00D47490">
        <w:rPr>
          <w:rFonts w:asciiTheme="minorHAnsi" w:eastAsia="Times New Roman" w:hAnsiTheme="minorHAnsi" w:cstheme="minorHAnsi"/>
          <w:b/>
          <w:szCs w:val="22"/>
          <w:lang w:val="en-AU" w:eastAsia="en-AU"/>
        </w:rPr>
        <w:t>Dr Angela Bowman</w:t>
      </w:r>
      <w:r w:rsidR="008638D4" w:rsidRPr="00D47490">
        <w:rPr>
          <w:rFonts w:asciiTheme="minorHAnsi" w:eastAsia="Times New Roman" w:hAnsiTheme="minorHAnsi" w:cstheme="minorHAnsi"/>
          <w:b/>
          <w:szCs w:val="22"/>
          <w:lang w:val="en-AU" w:eastAsia="en-AU"/>
        </w:rPr>
        <w:t xml:space="preserve"> </w:t>
      </w:r>
      <w:r w:rsidR="008638D4" w:rsidRPr="00D47490">
        <w:rPr>
          <w:rFonts w:asciiTheme="minorHAnsi" w:eastAsia="Times New Roman" w:hAnsiTheme="minorHAnsi" w:cstheme="minorHAnsi"/>
          <w:szCs w:val="22"/>
          <w:lang w:val="en-AU" w:eastAsia="en-AU"/>
        </w:rPr>
        <w:t>(not taking new patients)</w:t>
      </w:r>
      <w:r w:rsidR="00C641B7" w:rsidRPr="00D47490">
        <w:rPr>
          <w:rFonts w:asciiTheme="minorHAnsi" w:eastAsia="Times New Roman" w:hAnsiTheme="minorHAnsi" w:cstheme="minorHAnsi"/>
          <w:szCs w:val="22"/>
          <w:lang w:val="en-AU" w:eastAsia="en-AU"/>
        </w:rPr>
        <w:t xml:space="preserve"> | </w:t>
      </w:r>
      <w:r w:rsidRPr="00D47490">
        <w:rPr>
          <w:rFonts w:asciiTheme="minorHAnsi" w:eastAsia="Times New Roman" w:hAnsiTheme="minorHAnsi" w:cstheme="minorHAnsi"/>
          <w:szCs w:val="22"/>
          <w:lang w:val="en-AU" w:eastAsia="en-AU"/>
        </w:rPr>
        <w:t>MBBS (Qld), FRACGP</w:t>
      </w:r>
    </w:p>
    <w:p w:rsidR="0054408B" w:rsidRPr="00175A37" w:rsidRDefault="0054408B" w:rsidP="00A00F37">
      <w:pPr>
        <w:spacing w:line="276" w:lineRule="auto"/>
        <w:ind w:left="-142"/>
        <w:jc w:val="both"/>
        <w:rPr>
          <w:rFonts w:asciiTheme="minorHAnsi" w:eastAsia="Times New Roman" w:hAnsiTheme="minorHAnsi" w:cstheme="minorHAnsi"/>
          <w:sz w:val="20"/>
          <w:szCs w:val="22"/>
          <w:lang w:val="en-AU" w:eastAsia="en-AU"/>
        </w:rPr>
      </w:pPr>
      <w:r w:rsidRPr="00175A37">
        <w:rPr>
          <w:rFonts w:asciiTheme="minorHAnsi" w:eastAsia="Times New Roman" w:hAnsiTheme="minorHAnsi" w:cstheme="minorHAnsi"/>
          <w:sz w:val="20"/>
          <w:szCs w:val="22"/>
          <w:lang w:val="en-AU" w:eastAsia="en-AU"/>
        </w:rPr>
        <w:t xml:space="preserve">Dr Bowman completed her medical degree at the University of Queensland.  She subsequently worked in the Royal Brisbane and Wolston Park Hospitals gaining experience in various areas of medicine especially Emergency Medicine, Psychiatry and </w:t>
      </w:r>
      <w:r w:rsidR="00F52265" w:rsidRPr="00175A37">
        <w:rPr>
          <w:rFonts w:asciiTheme="minorHAnsi" w:eastAsia="Times New Roman" w:hAnsiTheme="minorHAnsi" w:cstheme="minorHAnsi"/>
          <w:sz w:val="20"/>
          <w:szCs w:val="22"/>
          <w:lang w:val="en-AU" w:eastAsia="en-AU"/>
        </w:rPr>
        <w:t>Obstetrics.</w:t>
      </w:r>
      <w:r w:rsidRPr="00175A37">
        <w:rPr>
          <w:rFonts w:asciiTheme="minorHAnsi" w:eastAsia="Times New Roman" w:hAnsiTheme="minorHAnsi" w:cstheme="minorHAnsi"/>
          <w:sz w:val="20"/>
          <w:szCs w:val="22"/>
          <w:lang w:val="en-AU" w:eastAsia="en-AU"/>
        </w:rPr>
        <w:t xml:space="preserve">  Dr Bowman has since completed her Fellowship with the Royal Australian College of General Practitioners (RACGP) and is now involved in teaching, training and examining both local and international candidates for the RACGP.</w:t>
      </w:r>
    </w:p>
    <w:p w:rsidR="0054408B" w:rsidRPr="00175A37" w:rsidRDefault="0054408B" w:rsidP="00A00F37">
      <w:pPr>
        <w:spacing w:line="276" w:lineRule="auto"/>
        <w:ind w:left="-142"/>
        <w:jc w:val="both"/>
        <w:rPr>
          <w:rFonts w:asciiTheme="minorHAnsi" w:eastAsia="Times New Roman" w:hAnsiTheme="minorHAnsi" w:cstheme="minorHAnsi"/>
          <w:sz w:val="20"/>
          <w:szCs w:val="22"/>
          <w:lang w:val="en-AU" w:eastAsia="en-AU"/>
        </w:rPr>
      </w:pPr>
    </w:p>
    <w:p w:rsidR="00774F0E" w:rsidRPr="00175A37" w:rsidRDefault="0054408B" w:rsidP="00A00F37">
      <w:pPr>
        <w:spacing w:line="276" w:lineRule="auto"/>
        <w:ind w:left="-142"/>
        <w:jc w:val="both"/>
        <w:rPr>
          <w:rFonts w:asciiTheme="minorHAnsi" w:eastAsia="Times New Roman" w:hAnsiTheme="minorHAnsi" w:cstheme="minorHAnsi"/>
          <w:sz w:val="20"/>
          <w:szCs w:val="22"/>
          <w:lang w:val="en-AU" w:eastAsia="en-AU"/>
        </w:rPr>
      </w:pPr>
      <w:r w:rsidRPr="00175A37">
        <w:rPr>
          <w:rFonts w:asciiTheme="minorHAnsi" w:eastAsia="Times New Roman" w:hAnsiTheme="minorHAnsi" w:cstheme="minorHAnsi"/>
          <w:sz w:val="20"/>
          <w:szCs w:val="22"/>
          <w:lang w:val="en-AU" w:eastAsia="en-AU"/>
        </w:rPr>
        <w:t xml:space="preserve">Dr Bowman enjoys all aspects of General Practice, however she has special interest in the areas of </w:t>
      </w:r>
      <w:r w:rsidR="000356F2" w:rsidRPr="00175A37">
        <w:rPr>
          <w:rFonts w:asciiTheme="minorHAnsi" w:eastAsia="Times New Roman" w:hAnsiTheme="minorHAnsi" w:cstheme="minorHAnsi"/>
          <w:sz w:val="20"/>
          <w:szCs w:val="22"/>
          <w:lang w:val="en-AU" w:eastAsia="en-AU"/>
        </w:rPr>
        <w:t xml:space="preserve">Weight loss, </w:t>
      </w:r>
      <w:r w:rsidRPr="00175A37">
        <w:rPr>
          <w:rFonts w:asciiTheme="minorHAnsi" w:eastAsia="Times New Roman" w:hAnsiTheme="minorHAnsi" w:cstheme="minorHAnsi"/>
          <w:sz w:val="20"/>
          <w:szCs w:val="22"/>
          <w:lang w:val="en-AU" w:eastAsia="en-AU"/>
        </w:rPr>
        <w:t>Antenatal Care, Child Health and Women’s health.</w:t>
      </w:r>
      <w:r w:rsidR="000356F2" w:rsidRPr="00175A37">
        <w:rPr>
          <w:rFonts w:asciiTheme="minorHAnsi" w:eastAsia="Times New Roman" w:hAnsiTheme="minorHAnsi" w:cstheme="minorHAnsi"/>
          <w:sz w:val="20"/>
          <w:szCs w:val="22"/>
          <w:lang w:val="en-AU" w:eastAsia="en-AU"/>
        </w:rPr>
        <w:t xml:space="preserve">  Angela is interested in encouraging patients to adopt healthy lifestyles that lead to improved health and </w:t>
      </w:r>
      <w:proofErr w:type="spellStart"/>
      <w:r w:rsidR="000356F2" w:rsidRPr="00175A37">
        <w:rPr>
          <w:rFonts w:asciiTheme="minorHAnsi" w:eastAsia="Times New Roman" w:hAnsiTheme="minorHAnsi" w:cstheme="minorHAnsi"/>
          <w:sz w:val="20"/>
          <w:szCs w:val="22"/>
          <w:lang w:val="en-AU" w:eastAsia="en-AU"/>
        </w:rPr>
        <w:t>well being</w:t>
      </w:r>
      <w:proofErr w:type="spellEnd"/>
      <w:r w:rsidR="000356F2" w:rsidRPr="00175A37">
        <w:rPr>
          <w:rFonts w:asciiTheme="minorHAnsi" w:eastAsia="Times New Roman" w:hAnsiTheme="minorHAnsi" w:cstheme="minorHAnsi"/>
          <w:sz w:val="20"/>
          <w:szCs w:val="22"/>
          <w:lang w:val="en-AU" w:eastAsia="en-AU"/>
        </w:rPr>
        <w:t>.</w:t>
      </w:r>
    </w:p>
    <w:p w:rsidR="00774F0E" w:rsidRPr="00175A37" w:rsidRDefault="00774F0E" w:rsidP="00D17154">
      <w:pPr>
        <w:spacing w:line="276" w:lineRule="auto"/>
        <w:jc w:val="both"/>
        <w:rPr>
          <w:rFonts w:asciiTheme="minorHAnsi" w:eastAsia="Times New Roman" w:hAnsiTheme="minorHAnsi" w:cstheme="minorHAnsi"/>
          <w:b/>
          <w:sz w:val="20"/>
          <w:szCs w:val="22"/>
          <w:lang w:val="en-AU" w:eastAsia="en-AU"/>
        </w:rPr>
      </w:pPr>
    </w:p>
    <w:p w:rsidR="00520368" w:rsidRDefault="000356F2" w:rsidP="00A00F37">
      <w:pPr>
        <w:spacing w:line="276" w:lineRule="auto"/>
        <w:ind w:left="-142"/>
        <w:rPr>
          <w:rFonts w:asciiTheme="minorHAnsi" w:hAnsiTheme="minorHAnsi" w:cstheme="minorHAnsi"/>
          <w:sz w:val="20"/>
          <w:szCs w:val="22"/>
        </w:rPr>
      </w:pPr>
      <w:proofErr w:type="spellStart"/>
      <w:r w:rsidRPr="00D47490">
        <w:rPr>
          <w:rStyle w:val="Strong"/>
          <w:rFonts w:asciiTheme="minorHAnsi" w:hAnsiTheme="minorHAnsi" w:cstheme="minorHAnsi"/>
          <w:szCs w:val="22"/>
        </w:rPr>
        <w:t>Dr</w:t>
      </w:r>
      <w:proofErr w:type="spellEnd"/>
      <w:r w:rsidRPr="00D47490">
        <w:rPr>
          <w:rStyle w:val="Strong"/>
          <w:rFonts w:asciiTheme="minorHAnsi" w:hAnsiTheme="minorHAnsi" w:cstheme="minorHAnsi"/>
          <w:szCs w:val="22"/>
        </w:rPr>
        <w:t xml:space="preserve"> </w:t>
      </w:r>
      <w:proofErr w:type="spellStart"/>
      <w:r w:rsidRPr="00D47490">
        <w:rPr>
          <w:rStyle w:val="Strong"/>
          <w:rFonts w:asciiTheme="minorHAnsi" w:hAnsiTheme="minorHAnsi" w:cstheme="minorHAnsi"/>
          <w:szCs w:val="22"/>
        </w:rPr>
        <w:t>Loreta</w:t>
      </w:r>
      <w:proofErr w:type="spellEnd"/>
      <w:r w:rsidRPr="00D47490">
        <w:rPr>
          <w:rStyle w:val="Strong"/>
          <w:rFonts w:asciiTheme="minorHAnsi" w:hAnsiTheme="minorHAnsi" w:cstheme="minorHAnsi"/>
          <w:szCs w:val="22"/>
        </w:rPr>
        <w:t xml:space="preserve"> Blanco</w:t>
      </w:r>
      <w:r w:rsidR="00A57BEE" w:rsidRPr="00D47490">
        <w:rPr>
          <w:rStyle w:val="Strong"/>
          <w:rFonts w:asciiTheme="minorHAnsi" w:hAnsiTheme="minorHAnsi" w:cstheme="minorHAnsi"/>
          <w:szCs w:val="22"/>
        </w:rPr>
        <w:t xml:space="preserve"> </w:t>
      </w:r>
      <w:r w:rsidR="00A57BEE" w:rsidRPr="00D47490">
        <w:rPr>
          <w:rFonts w:asciiTheme="minorHAnsi" w:eastAsia="Times New Roman" w:hAnsiTheme="minorHAnsi" w:cstheme="minorHAnsi"/>
          <w:szCs w:val="22"/>
          <w:lang w:val="en-AU" w:eastAsia="en-AU"/>
        </w:rPr>
        <w:t>(not taking new patients)</w:t>
      </w:r>
      <w:r w:rsidR="00C641B7" w:rsidRPr="00D47490">
        <w:rPr>
          <w:rFonts w:asciiTheme="minorHAnsi" w:eastAsia="Times New Roman" w:hAnsiTheme="minorHAnsi" w:cstheme="minorHAnsi"/>
          <w:szCs w:val="22"/>
          <w:lang w:val="en-AU" w:eastAsia="en-AU"/>
        </w:rPr>
        <w:t xml:space="preserve"> | </w:t>
      </w:r>
      <w:r w:rsidRPr="00D47490">
        <w:rPr>
          <w:rFonts w:asciiTheme="minorHAnsi" w:hAnsiTheme="minorHAnsi" w:cstheme="minorHAnsi"/>
          <w:bCs/>
          <w:szCs w:val="22"/>
        </w:rPr>
        <w:t>MD, FRACGP</w:t>
      </w:r>
      <w:r w:rsidRPr="00175A37">
        <w:rPr>
          <w:rFonts w:asciiTheme="minorHAnsi" w:hAnsiTheme="minorHAnsi" w:cstheme="minorHAnsi"/>
          <w:sz w:val="20"/>
          <w:szCs w:val="22"/>
        </w:rPr>
        <w:br/>
      </w:r>
      <w:proofErr w:type="spellStart"/>
      <w:r w:rsidRPr="00175A37">
        <w:rPr>
          <w:rFonts w:asciiTheme="minorHAnsi" w:hAnsiTheme="minorHAnsi" w:cstheme="minorHAnsi"/>
          <w:sz w:val="20"/>
          <w:szCs w:val="22"/>
        </w:rPr>
        <w:t>Dr</w:t>
      </w:r>
      <w:proofErr w:type="spellEnd"/>
      <w:r w:rsidRPr="00175A37">
        <w:rPr>
          <w:rFonts w:asciiTheme="minorHAnsi" w:hAnsiTheme="minorHAnsi" w:cstheme="minorHAnsi"/>
          <w:sz w:val="20"/>
          <w:szCs w:val="22"/>
        </w:rPr>
        <w:t xml:space="preserve"> </w:t>
      </w:r>
      <w:proofErr w:type="spellStart"/>
      <w:r w:rsidRPr="00175A37">
        <w:rPr>
          <w:rFonts w:asciiTheme="minorHAnsi" w:hAnsiTheme="minorHAnsi" w:cstheme="minorHAnsi"/>
          <w:sz w:val="20"/>
          <w:szCs w:val="22"/>
        </w:rPr>
        <w:t>Loreta</w:t>
      </w:r>
      <w:proofErr w:type="spellEnd"/>
      <w:r w:rsidRPr="00175A37">
        <w:rPr>
          <w:rFonts w:asciiTheme="minorHAnsi" w:hAnsiTheme="minorHAnsi" w:cstheme="minorHAnsi"/>
          <w:sz w:val="20"/>
          <w:szCs w:val="22"/>
        </w:rPr>
        <w:t xml:space="preserve"> Blanco graduated from the Lyceum Northwestern University with a degree of Doctor of Medicine and graduated with a Masters in Hospital Administration at the University of the Philippines. She completed her internship at the Armed Forces of the Philippines Medical Centre.</w:t>
      </w:r>
      <w:r w:rsidRPr="00175A37">
        <w:rPr>
          <w:rFonts w:asciiTheme="minorHAnsi" w:hAnsiTheme="minorHAnsi" w:cstheme="minorHAnsi"/>
          <w:sz w:val="20"/>
          <w:szCs w:val="22"/>
        </w:rPr>
        <w:br/>
      </w:r>
      <w:r w:rsidRPr="00175A37">
        <w:rPr>
          <w:rFonts w:asciiTheme="minorHAnsi" w:hAnsiTheme="minorHAnsi" w:cstheme="minorHAnsi"/>
          <w:sz w:val="20"/>
          <w:szCs w:val="22"/>
        </w:rPr>
        <w:br/>
      </w:r>
      <w:proofErr w:type="spellStart"/>
      <w:r w:rsidRPr="00175A37">
        <w:rPr>
          <w:rFonts w:asciiTheme="minorHAnsi" w:hAnsiTheme="minorHAnsi" w:cstheme="minorHAnsi"/>
          <w:sz w:val="20"/>
          <w:szCs w:val="22"/>
        </w:rPr>
        <w:t>Loreta</w:t>
      </w:r>
      <w:proofErr w:type="spellEnd"/>
      <w:r w:rsidRPr="00175A37">
        <w:rPr>
          <w:rFonts w:asciiTheme="minorHAnsi" w:hAnsiTheme="minorHAnsi" w:cstheme="minorHAnsi"/>
          <w:sz w:val="20"/>
          <w:szCs w:val="22"/>
        </w:rPr>
        <w:t xml:space="preserve"> relocated to Australia in December 2003, commencing work in January 2004.  </w:t>
      </w:r>
      <w:proofErr w:type="spellStart"/>
      <w:r w:rsidRPr="00175A37">
        <w:rPr>
          <w:rFonts w:asciiTheme="minorHAnsi" w:hAnsiTheme="minorHAnsi" w:cstheme="minorHAnsi"/>
          <w:sz w:val="20"/>
          <w:szCs w:val="22"/>
        </w:rPr>
        <w:t>Dr</w:t>
      </w:r>
      <w:proofErr w:type="spellEnd"/>
      <w:r w:rsidRPr="00175A37">
        <w:rPr>
          <w:rFonts w:asciiTheme="minorHAnsi" w:hAnsiTheme="minorHAnsi" w:cstheme="minorHAnsi"/>
          <w:sz w:val="20"/>
          <w:szCs w:val="22"/>
        </w:rPr>
        <w:t xml:space="preserve"> Blanco served the town of </w:t>
      </w:r>
      <w:proofErr w:type="spellStart"/>
      <w:r w:rsidRPr="00175A37">
        <w:rPr>
          <w:rFonts w:asciiTheme="minorHAnsi" w:hAnsiTheme="minorHAnsi" w:cstheme="minorHAnsi"/>
          <w:sz w:val="20"/>
          <w:szCs w:val="22"/>
        </w:rPr>
        <w:t>Ayr</w:t>
      </w:r>
      <w:proofErr w:type="spellEnd"/>
      <w:r w:rsidRPr="00175A37">
        <w:rPr>
          <w:rFonts w:asciiTheme="minorHAnsi" w:hAnsiTheme="minorHAnsi" w:cstheme="minorHAnsi"/>
          <w:sz w:val="20"/>
          <w:szCs w:val="22"/>
        </w:rPr>
        <w:t xml:space="preserve"> for more than five years, practicing in the GP clinic, hospital and aged care facilities.</w:t>
      </w:r>
      <w:r w:rsidRPr="00175A37">
        <w:rPr>
          <w:rFonts w:asciiTheme="minorHAnsi" w:hAnsiTheme="minorHAnsi" w:cstheme="minorHAnsi"/>
          <w:sz w:val="20"/>
          <w:szCs w:val="22"/>
        </w:rPr>
        <w:br/>
      </w:r>
      <w:proofErr w:type="spellStart"/>
      <w:r w:rsidRPr="00175A37">
        <w:rPr>
          <w:rFonts w:asciiTheme="minorHAnsi" w:hAnsiTheme="minorHAnsi" w:cstheme="minorHAnsi"/>
          <w:sz w:val="20"/>
          <w:szCs w:val="22"/>
        </w:rPr>
        <w:t>Dr</w:t>
      </w:r>
      <w:proofErr w:type="spellEnd"/>
      <w:r w:rsidRPr="00175A37">
        <w:rPr>
          <w:rFonts w:asciiTheme="minorHAnsi" w:hAnsiTheme="minorHAnsi" w:cstheme="minorHAnsi"/>
          <w:sz w:val="20"/>
          <w:szCs w:val="22"/>
        </w:rPr>
        <w:t xml:space="preserve"> Blanco passed the Fellowship Exam for the Royal Australian College of General Practitioners within three years of entering the Australian health system.</w:t>
      </w:r>
      <w:r w:rsidR="004A0D02">
        <w:rPr>
          <w:rFonts w:asciiTheme="minorHAnsi" w:hAnsiTheme="minorHAnsi" w:cstheme="minorHAnsi"/>
          <w:sz w:val="20"/>
          <w:szCs w:val="22"/>
        </w:rPr>
        <w:t xml:space="preserve"> </w:t>
      </w:r>
    </w:p>
    <w:p w:rsidR="00520368" w:rsidRDefault="00520368" w:rsidP="00A00F37">
      <w:pPr>
        <w:spacing w:line="276" w:lineRule="auto"/>
        <w:ind w:left="-142"/>
        <w:rPr>
          <w:rFonts w:asciiTheme="minorHAnsi" w:hAnsiTheme="minorHAnsi" w:cstheme="minorHAnsi"/>
          <w:sz w:val="20"/>
          <w:szCs w:val="22"/>
        </w:rPr>
      </w:pPr>
    </w:p>
    <w:p w:rsidR="00D47490" w:rsidRDefault="000356F2" w:rsidP="00A00F37">
      <w:pPr>
        <w:spacing w:line="276" w:lineRule="auto"/>
        <w:ind w:left="-142"/>
        <w:rPr>
          <w:rFonts w:asciiTheme="minorHAnsi" w:hAnsiTheme="minorHAnsi" w:cstheme="minorHAnsi"/>
          <w:sz w:val="20"/>
          <w:szCs w:val="22"/>
        </w:rPr>
      </w:pPr>
      <w:proofErr w:type="spellStart"/>
      <w:r w:rsidRPr="00175A37">
        <w:rPr>
          <w:rFonts w:asciiTheme="minorHAnsi" w:hAnsiTheme="minorHAnsi" w:cstheme="minorHAnsi"/>
          <w:sz w:val="20"/>
          <w:szCs w:val="22"/>
        </w:rPr>
        <w:t>Loreta’s</w:t>
      </w:r>
      <w:proofErr w:type="spellEnd"/>
      <w:r w:rsidRPr="00175A37">
        <w:rPr>
          <w:rFonts w:asciiTheme="minorHAnsi" w:hAnsiTheme="minorHAnsi" w:cstheme="minorHAnsi"/>
          <w:sz w:val="20"/>
          <w:szCs w:val="22"/>
        </w:rPr>
        <w:t xml:space="preserve"> special interests include Women’s Health, Maternal and Child Health and Geriatric Medicine.</w:t>
      </w:r>
    </w:p>
    <w:p w:rsidR="004A0D02" w:rsidRPr="00175A37" w:rsidRDefault="004A0D02" w:rsidP="004A0D02">
      <w:pPr>
        <w:spacing w:line="276" w:lineRule="auto"/>
        <w:rPr>
          <w:rFonts w:asciiTheme="minorHAnsi" w:hAnsiTheme="minorHAnsi" w:cstheme="minorHAnsi"/>
          <w:b/>
          <w:sz w:val="20"/>
          <w:szCs w:val="22"/>
        </w:rPr>
      </w:pPr>
    </w:p>
    <w:p w:rsidR="00520368" w:rsidRDefault="00520368" w:rsidP="00D17154">
      <w:pPr>
        <w:spacing w:line="276" w:lineRule="auto"/>
        <w:jc w:val="both"/>
        <w:rPr>
          <w:rFonts w:asciiTheme="minorHAnsi" w:hAnsiTheme="minorHAnsi" w:cstheme="minorHAnsi"/>
          <w:b/>
          <w:szCs w:val="22"/>
        </w:rPr>
      </w:pPr>
    </w:p>
    <w:p w:rsidR="00520368" w:rsidRDefault="00520368" w:rsidP="00D17154">
      <w:pPr>
        <w:spacing w:line="276" w:lineRule="auto"/>
        <w:jc w:val="both"/>
        <w:rPr>
          <w:rFonts w:asciiTheme="minorHAnsi" w:hAnsiTheme="minorHAnsi" w:cstheme="minorHAnsi"/>
          <w:b/>
          <w:szCs w:val="22"/>
        </w:rPr>
      </w:pPr>
    </w:p>
    <w:p w:rsidR="00652C91" w:rsidRPr="00D47490" w:rsidRDefault="00D851AA" w:rsidP="00A00F37">
      <w:pPr>
        <w:spacing w:line="276" w:lineRule="auto"/>
        <w:ind w:left="-142"/>
        <w:jc w:val="both"/>
        <w:rPr>
          <w:rFonts w:asciiTheme="minorHAnsi" w:hAnsiTheme="minorHAnsi" w:cstheme="minorHAnsi"/>
          <w:szCs w:val="22"/>
        </w:rPr>
      </w:pPr>
      <w:proofErr w:type="spellStart"/>
      <w:r w:rsidRPr="00D47490">
        <w:rPr>
          <w:rFonts w:asciiTheme="minorHAnsi" w:hAnsiTheme="minorHAnsi" w:cstheme="minorHAnsi"/>
          <w:b/>
          <w:szCs w:val="22"/>
        </w:rPr>
        <w:lastRenderedPageBreak/>
        <w:t>Dr</w:t>
      </w:r>
      <w:proofErr w:type="spellEnd"/>
      <w:r w:rsidRPr="00D47490">
        <w:rPr>
          <w:rFonts w:asciiTheme="minorHAnsi" w:hAnsiTheme="minorHAnsi" w:cstheme="minorHAnsi"/>
          <w:b/>
          <w:szCs w:val="22"/>
        </w:rPr>
        <w:t xml:space="preserve"> Leo </w:t>
      </w:r>
      <w:r w:rsidR="00F52265" w:rsidRPr="00D47490">
        <w:rPr>
          <w:rFonts w:asciiTheme="minorHAnsi" w:hAnsiTheme="minorHAnsi" w:cstheme="minorHAnsi"/>
          <w:b/>
          <w:szCs w:val="22"/>
        </w:rPr>
        <w:t>Schneider-</w:t>
      </w:r>
      <w:proofErr w:type="spellStart"/>
      <w:r w:rsidR="00F52265" w:rsidRPr="00D47490">
        <w:rPr>
          <w:rFonts w:asciiTheme="minorHAnsi" w:hAnsiTheme="minorHAnsi" w:cstheme="minorHAnsi"/>
          <w:b/>
          <w:szCs w:val="22"/>
        </w:rPr>
        <w:t>Fensky</w:t>
      </w:r>
      <w:proofErr w:type="spellEnd"/>
      <w:r w:rsidR="00C641B7" w:rsidRPr="00D47490">
        <w:rPr>
          <w:rFonts w:asciiTheme="minorHAnsi" w:hAnsiTheme="minorHAnsi" w:cstheme="minorHAnsi"/>
          <w:szCs w:val="22"/>
        </w:rPr>
        <w:t xml:space="preserve"> |</w:t>
      </w:r>
      <w:r w:rsidR="00652C91" w:rsidRPr="00D47490">
        <w:rPr>
          <w:rFonts w:asciiTheme="minorHAnsi" w:hAnsiTheme="minorHAnsi" w:cstheme="minorHAnsi"/>
          <w:szCs w:val="22"/>
        </w:rPr>
        <w:t>FRACGP</w:t>
      </w:r>
    </w:p>
    <w:p w:rsidR="00520368" w:rsidRDefault="009C14A8" w:rsidP="00A00F37">
      <w:pPr>
        <w:autoSpaceDE w:val="0"/>
        <w:autoSpaceDN w:val="0"/>
        <w:adjustRightInd w:val="0"/>
        <w:spacing w:line="276" w:lineRule="auto"/>
        <w:ind w:left="-142"/>
        <w:jc w:val="both"/>
        <w:rPr>
          <w:rFonts w:asciiTheme="minorHAnsi" w:hAnsiTheme="minorHAnsi" w:cstheme="minorHAnsi"/>
          <w:sz w:val="20"/>
          <w:szCs w:val="22"/>
        </w:rPr>
      </w:pPr>
      <w:proofErr w:type="spellStart"/>
      <w:r w:rsidRPr="00175A37">
        <w:rPr>
          <w:rFonts w:asciiTheme="minorHAnsi" w:hAnsiTheme="minorHAnsi" w:cstheme="minorHAnsi"/>
          <w:sz w:val="20"/>
          <w:szCs w:val="22"/>
        </w:rPr>
        <w:t>Dr</w:t>
      </w:r>
      <w:proofErr w:type="spellEnd"/>
      <w:r w:rsidRPr="00175A37">
        <w:rPr>
          <w:rFonts w:asciiTheme="minorHAnsi" w:hAnsiTheme="minorHAnsi" w:cstheme="minorHAnsi"/>
          <w:sz w:val="20"/>
          <w:szCs w:val="22"/>
        </w:rPr>
        <w:t xml:space="preserve"> Leo Schneider-</w:t>
      </w:r>
      <w:proofErr w:type="spellStart"/>
      <w:r w:rsidRPr="00175A37">
        <w:rPr>
          <w:rFonts w:asciiTheme="minorHAnsi" w:hAnsiTheme="minorHAnsi" w:cstheme="minorHAnsi"/>
          <w:sz w:val="20"/>
          <w:szCs w:val="22"/>
        </w:rPr>
        <w:t>Fensky</w:t>
      </w:r>
      <w:proofErr w:type="spellEnd"/>
      <w:r w:rsidRPr="00175A37">
        <w:rPr>
          <w:rFonts w:asciiTheme="minorHAnsi" w:hAnsiTheme="minorHAnsi" w:cstheme="minorHAnsi"/>
          <w:sz w:val="20"/>
          <w:szCs w:val="22"/>
        </w:rPr>
        <w:t xml:space="preserve"> studied medicine in Germany before completing his Doctoral thesis </w:t>
      </w:r>
      <w:r w:rsidR="00B11FC5" w:rsidRPr="00175A37">
        <w:rPr>
          <w:rFonts w:asciiTheme="minorHAnsi" w:hAnsiTheme="minorHAnsi" w:cstheme="minorHAnsi"/>
          <w:sz w:val="20"/>
          <w:szCs w:val="22"/>
        </w:rPr>
        <w:t xml:space="preserve">(PhD) at the RWTH University of </w:t>
      </w:r>
      <w:r w:rsidRPr="00175A37">
        <w:rPr>
          <w:rFonts w:asciiTheme="minorHAnsi" w:hAnsiTheme="minorHAnsi" w:cstheme="minorHAnsi"/>
          <w:sz w:val="20"/>
          <w:szCs w:val="22"/>
        </w:rPr>
        <w:t xml:space="preserve">Aachen. </w:t>
      </w:r>
      <w:r w:rsidRPr="00175A37">
        <w:rPr>
          <w:rFonts w:asciiTheme="minorHAnsi" w:hAnsiTheme="minorHAnsi" w:cstheme="minorHAnsi"/>
          <w:sz w:val="20"/>
          <w:szCs w:val="22"/>
        </w:rPr>
        <w:br/>
      </w:r>
      <w:r w:rsidR="00B11FC5" w:rsidRPr="00175A37">
        <w:rPr>
          <w:rFonts w:asciiTheme="minorHAnsi" w:hAnsiTheme="minorHAnsi" w:cstheme="minorHAnsi"/>
          <w:sz w:val="20"/>
          <w:szCs w:val="22"/>
        </w:rPr>
        <w:t>https://publications.rwth-aachen.de/record/72032 - http://www.medizin.rwth-aachen.de/cms/~iiq/Medizin/lidx/1/%20)</w:t>
      </w:r>
      <w:r w:rsidRPr="00175A37">
        <w:rPr>
          <w:rFonts w:asciiTheme="minorHAnsi" w:hAnsiTheme="minorHAnsi" w:cstheme="minorHAnsi"/>
          <w:sz w:val="20"/>
          <w:szCs w:val="22"/>
        </w:rPr>
        <w:br/>
      </w:r>
    </w:p>
    <w:p w:rsidR="000605CF" w:rsidRPr="00520368" w:rsidRDefault="009C14A8" w:rsidP="00A00F37">
      <w:pPr>
        <w:autoSpaceDE w:val="0"/>
        <w:autoSpaceDN w:val="0"/>
        <w:adjustRightInd w:val="0"/>
        <w:spacing w:line="276" w:lineRule="auto"/>
        <w:ind w:left="-142"/>
        <w:jc w:val="both"/>
        <w:rPr>
          <w:rFonts w:asciiTheme="minorHAnsi" w:hAnsiTheme="minorHAnsi" w:cstheme="minorHAnsi"/>
          <w:sz w:val="20"/>
          <w:szCs w:val="22"/>
        </w:rPr>
      </w:pPr>
      <w:r w:rsidRPr="00175A37">
        <w:rPr>
          <w:rFonts w:asciiTheme="minorHAnsi" w:hAnsiTheme="minorHAnsi" w:cstheme="minorHAnsi"/>
          <w:sz w:val="20"/>
          <w:szCs w:val="22"/>
        </w:rPr>
        <w:t>He then continued in Germany’s national service followed by 18 months training in British hospitals. Following 5 years of</w:t>
      </w:r>
      <w:r w:rsidR="008638D4" w:rsidRPr="00175A37">
        <w:rPr>
          <w:rFonts w:asciiTheme="minorHAnsi" w:hAnsiTheme="minorHAnsi" w:cstheme="minorHAnsi"/>
          <w:sz w:val="20"/>
          <w:szCs w:val="22"/>
        </w:rPr>
        <w:t xml:space="preserve"> specialist training, </w:t>
      </w:r>
      <w:proofErr w:type="spellStart"/>
      <w:r w:rsidR="008638D4" w:rsidRPr="00175A37">
        <w:rPr>
          <w:rFonts w:asciiTheme="minorHAnsi" w:hAnsiTheme="minorHAnsi" w:cstheme="minorHAnsi"/>
          <w:sz w:val="20"/>
          <w:szCs w:val="22"/>
        </w:rPr>
        <w:t>Dr</w:t>
      </w:r>
      <w:proofErr w:type="spellEnd"/>
      <w:r w:rsidR="008638D4" w:rsidRPr="00175A37">
        <w:rPr>
          <w:rFonts w:asciiTheme="minorHAnsi" w:hAnsiTheme="minorHAnsi" w:cstheme="minorHAnsi"/>
          <w:sz w:val="20"/>
          <w:szCs w:val="22"/>
        </w:rPr>
        <w:t xml:space="preserve"> Leo Schneider-</w:t>
      </w:r>
      <w:proofErr w:type="spellStart"/>
      <w:r w:rsidR="008638D4" w:rsidRPr="00175A37">
        <w:rPr>
          <w:rFonts w:asciiTheme="minorHAnsi" w:hAnsiTheme="minorHAnsi" w:cstheme="minorHAnsi"/>
          <w:sz w:val="20"/>
          <w:szCs w:val="22"/>
        </w:rPr>
        <w:t>Fensky</w:t>
      </w:r>
      <w:proofErr w:type="spellEnd"/>
      <w:r w:rsidRPr="00175A37">
        <w:rPr>
          <w:rFonts w:asciiTheme="minorHAnsi" w:hAnsiTheme="minorHAnsi" w:cstheme="minorHAnsi"/>
          <w:sz w:val="20"/>
          <w:szCs w:val="22"/>
        </w:rPr>
        <w:t xml:space="preserve"> became a registered GP </w:t>
      </w:r>
      <w:r w:rsidR="002C022D" w:rsidRPr="00175A37">
        <w:rPr>
          <w:rFonts w:asciiTheme="minorHAnsi" w:hAnsiTheme="minorHAnsi" w:cstheme="minorHAnsi"/>
          <w:sz w:val="20"/>
          <w:szCs w:val="22"/>
        </w:rPr>
        <w:t xml:space="preserve">and owned his own practice in Germany </w:t>
      </w:r>
      <w:r w:rsidRPr="00175A37">
        <w:rPr>
          <w:rFonts w:asciiTheme="minorHAnsi" w:hAnsiTheme="minorHAnsi" w:cstheme="minorHAnsi"/>
          <w:sz w:val="20"/>
          <w:szCs w:val="22"/>
        </w:rPr>
        <w:t>for 12 years</w:t>
      </w:r>
      <w:r w:rsidR="00005C2C" w:rsidRPr="00175A37">
        <w:rPr>
          <w:rFonts w:asciiTheme="minorHAnsi" w:hAnsiTheme="minorHAnsi" w:cstheme="minorHAnsi"/>
          <w:sz w:val="20"/>
          <w:szCs w:val="22"/>
        </w:rPr>
        <w:t>.</w:t>
      </w:r>
      <w:r w:rsidRPr="00175A37">
        <w:rPr>
          <w:rFonts w:asciiTheme="minorHAnsi" w:hAnsiTheme="minorHAnsi" w:cstheme="minorHAnsi"/>
          <w:sz w:val="20"/>
          <w:szCs w:val="22"/>
        </w:rPr>
        <w:br/>
        <w:t xml:space="preserve">Deep psychological psychotherapy, autogenous training, hypnosis and naturopathy are additional areas where he has received German recognition to perform. He also is a European </w:t>
      </w:r>
      <w:proofErr w:type="gramStart"/>
      <w:r w:rsidRPr="00175A37">
        <w:rPr>
          <w:rFonts w:asciiTheme="minorHAnsi" w:hAnsiTheme="minorHAnsi" w:cstheme="minorHAnsi"/>
          <w:sz w:val="20"/>
          <w:szCs w:val="22"/>
        </w:rPr>
        <w:t>qualified</w:t>
      </w:r>
      <w:proofErr w:type="gramEnd"/>
      <w:r w:rsidRPr="00175A37">
        <w:rPr>
          <w:rFonts w:asciiTheme="minorHAnsi" w:hAnsiTheme="minorHAnsi" w:cstheme="minorHAnsi"/>
          <w:sz w:val="20"/>
          <w:szCs w:val="22"/>
        </w:rPr>
        <w:t xml:space="preserve"> Quality Manager in Healthcare ISO 9001. </w:t>
      </w:r>
      <w:r w:rsidRPr="00175A37">
        <w:rPr>
          <w:rFonts w:asciiTheme="minorHAnsi" w:hAnsiTheme="minorHAnsi" w:cstheme="minorHAnsi"/>
          <w:sz w:val="20"/>
          <w:szCs w:val="22"/>
        </w:rPr>
        <w:br/>
      </w:r>
      <w:r w:rsidRPr="00175A37">
        <w:rPr>
          <w:rFonts w:asciiTheme="minorHAnsi" w:hAnsiTheme="minorHAnsi" w:cstheme="minorHAnsi"/>
          <w:sz w:val="20"/>
          <w:szCs w:val="22"/>
        </w:rPr>
        <w:br/>
        <w:t xml:space="preserve">In 2005, </w:t>
      </w:r>
      <w:proofErr w:type="spellStart"/>
      <w:r w:rsidRPr="00175A37">
        <w:rPr>
          <w:rFonts w:asciiTheme="minorHAnsi" w:hAnsiTheme="minorHAnsi" w:cstheme="minorHAnsi"/>
          <w:sz w:val="20"/>
          <w:szCs w:val="22"/>
        </w:rPr>
        <w:t>Dr</w:t>
      </w:r>
      <w:proofErr w:type="spellEnd"/>
      <w:r w:rsidRPr="00175A37">
        <w:rPr>
          <w:rFonts w:asciiTheme="minorHAnsi" w:hAnsiTheme="minorHAnsi" w:cstheme="minorHAnsi"/>
          <w:sz w:val="20"/>
          <w:szCs w:val="22"/>
        </w:rPr>
        <w:t xml:space="preserve"> Leo S</w:t>
      </w:r>
      <w:r w:rsidR="002C022D" w:rsidRPr="00175A37">
        <w:rPr>
          <w:rFonts w:asciiTheme="minorHAnsi" w:hAnsiTheme="minorHAnsi" w:cstheme="minorHAnsi"/>
          <w:sz w:val="20"/>
          <w:szCs w:val="22"/>
        </w:rPr>
        <w:t>chneider</w:t>
      </w:r>
      <w:r w:rsidRPr="00175A37">
        <w:rPr>
          <w:rFonts w:asciiTheme="minorHAnsi" w:hAnsiTheme="minorHAnsi" w:cstheme="minorHAnsi"/>
          <w:sz w:val="20"/>
          <w:szCs w:val="22"/>
        </w:rPr>
        <w:t>-</w:t>
      </w:r>
      <w:proofErr w:type="spellStart"/>
      <w:r w:rsidRPr="00175A37">
        <w:rPr>
          <w:rFonts w:asciiTheme="minorHAnsi" w:hAnsiTheme="minorHAnsi" w:cstheme="minorHAnsi"/>
          <w:sz w:val="20"/>
          <w:szCs w:val="22"/>
        </w:rPr>
        <w:t>F</w:t>
      </w:r>
      <w:r w:rsidR="002C022D" w:rsidRPr="00175A37">
        <w:rPr>
          <w:rFonts w:asciiTheme="minorHAnsi" w:hAnsiTheme="minorHAnsi" w:cstheme="minorHAnsi"/>
          <w:sz w:val="20"/>
          <w:szCs w:val="22"/>
        </w:rPr>
        <w:t>ensky</w:t>
      </w:r>
      <w:proofErr w:type="spellEnd"/>
      <w:r w:rsidRPr="00175A37">
        <w:rPr>
          <w:rFonts w:asciiTheme="minorHAnsi" w:hAnsiTheme="minorHAnsi" w:cstheme="minorHAnsi"/>
          <w:sz w:val="20"/>
          <w:szCs w:val="22"/>
        </w:rPr>
        <w:t xml:space="preserve"> immigrated to Australia and beca</w:t>
      </w:r>
      <w:r w:rsidR="00B11FC5" w:rsidRPr="00175A37">
        <w:rPr>
          <w:rFonts w:asciiTheme="minorHAnsi" w:hAnsiTheme="minorHAnsi" w:cstheme="minorHAnsi"/>
          <w:sz w:val="20"/>
          <w:szCs w:val="22"/>
        </w:rPr>
        <w:t xml:space="preserve">me a Fellow of the RACGP in 2007. At this </w:t>
      </w:r>
      <w:proofErr w:type="gramStart"/>
      <w:r w:rsidR="00B11FC5" w:rsidRPr="00175A37">
        <w:rPr>
          <w:rFonts w:asciiTheme="minorHAnsi" w:hAnsiTheme="minorHAnsi" w:cstheme="minorHAnsi"/>
          <w:sz w:val="20"/>
          <w:szCs w:val="22"/>
        </w:rPr>
        <w:t>time</w:t>
      </w:r>
      <w:proofErr w:type="gramEnd"/>
      <w:r w:rsidR="00B11FC5" w:rsidRPr="00175A37">
        <w:rPr>
          <w:rFonts w:asciiTheme="minorHAnsi" w:hAnsiTheme="minorHAnsi" w:cstheme="minorHAnsi"/>
          <w:sz w:val="20"/>
          <w:szCs w:val="22"/>
        </w:rPr>
        <w:t xml:space="preserve"> he </w:t>
      </w:r>
      <w:r w:rsidR="00B11FC5" w:rsidRPr="00175A37">
        <w:rPr>
          <w:rFonts w:asciiTheme="minorHAnsi" w:hAnsiTheme="minorHAnsi" w:cstheme="minorHAnsi"/>
          <w:color w:val="000000" w:themeColor="text1"/>
          <w:sz w:val="20"/>
          <w:szCs w:val="22"/>
        </w:rPr>
        <w:t xml:space="preserve">also completed </w:t>
      </w:r>
      <w:r w:rsidR="002C022D" w:rsidRPr="00175A37">
        <w:rPr>
          <w:rFonts w:asciiTheme="minorHAnsi" w:hAnsiTheme="minorHAnsi" w:cstheme="minorHAnsi"/>
          <w:color w:val="000000" w:themeColor="text1"/>
          <w:sz w:val="20"/>
          <w:szCs w:val="22"/>
        </w:rPr>
        <w:t>training to perform recreational diving medical</w:t>
      </w:r>
      <w:r w:rsidR="00B11FC5" w:rsidRPr="00175A37">
        <w:rPr>
          <w:rFonts w:asciiTheme="minorHAnsi" w:hAnsiTheme="minorHAnsi" w:cstheme="minorHAnsi"/>
          <w:color w:val="000000" w:themeColor="text1"/>
          <w:sz w:val="20"/>
          <w:szCs w:val="22"/>
        </w:rPr>
        <w:t>s</w:t>
      </w:r>
      <w:r w:rsidR="002C022D" w:rsidRPr="00175A37">
        <w:rPr>
          <w:rFonts w:asciiTheme="minorHAnsi" w:hAnsiTheme="minorHAnsi" w:cstheme="minorHAnsi"/>
          <w:color w:val="000000" w:themeColor="text1"/>
          <w:sz w:val="20"/>
          <w:szCs w:val="22"/>
        </w:rPr>
        <w:t xml:space="preserve">. </w:t>
      </w:r>
      <w:proofErr w:type="spellStart"/>
      <w:r w:rsidRPr="00175A37">
        <w:rPr>
          <w:rFonts w:asciiTheme="minorHAnsi" w:hAnsiTheme="minorHAnsi" w:cstheme="minorHAnsi"/>
          <w:color w:val="000000" w:themeColor="text1"/>
          <w:sz w:val="20"/>
          <w:szCs w:val="22"/>
        </w:rPr>
        <w:t>Dr</w:t>
      </w:r>
      <w:proofErr w:type="spellEnd"/>
      <w:r w:rsidRPr="00175A37">
        <w:rPr>
          <w:rFonts w:asciiTheme="minorHAnsi" w:hAnsiTheme="minorHAnsi" w:cstheme="minorHAnsi"/>
          <w:color w:val="000000" w:themeColor="text1"/>
          <w:sz w:val="20"/>
          <w:szCs w:val="22"/>
        </w:rPr>
        <w:t xml:space="preserve"> Leo has a particular interest in health services for Aboriginal and Torres Strait Islanders people </w:t>
      </w:r>
      <w:r w:rsidR="002C022D" w:rsidRPr="00175A37">
        <w:rPr>
          <w:rFonts w:asciiTheme="minorHAnsi" w:hAnsiTheme="minorHAnsi" w:cstheme="minorHAnsi"/>
          <w:color w:val="000000" w:themeColor="text1"/>
          <w:sz w:val="20"/>
          <w:szCs w:val="22"/>
        </w:rPr>
        <w:t>as well as</w:t>
      </w:r>
      <w:r w:rsidRPr="00175A37">
        <w:rPr>
          <w:rFonts w:asciiTheme="minorHAnsi" w:hAnsiTheme="minorHAnsi" w:cstheme="minorHAnsi"/>
          <w:color w:val="000000" w:themeColor="text1"/>
          <w:sz w:val="20"/>
          <w:szCs w:val="22"/>
        </w:rPr>
        <w:t xml:space="preserve"> refugee health.</w:t>
      </w:r>
    </w:p>
    <w:p w:rsidR="00C641B7" w:rsidRPr="00D47490" w:rsidRDefault="00C641B7" w:rsidP="00D17154">
      <w:pPr>
        <w:autoSpaceDE w:val="0"/>
        <w:autoSpaceDN w:val="0"/>
        <w:adjustRightInd w:val="0"/>
        <w:spacing w:line="276" w:lineRule="auto"/>
        <w:jc w:val="both"/>
        <w:rPr>
          <w:rFonts w:asciiTheme="minorHAnsi" w:hAnsiTheme="minorHAnsi" w:cstheme="minorHAnsi"/>
          <w:color w:val="000000" w:themeColor="text1"/>
          <w:szCs w:val="22"/>
        </w:rPr>
      </w:pPr>
    </w:p>
    <w:p w:rsidR="00C641B7" w:rsidRPr="00D47490" w:rsidRDefault="00C641B7" w:rsidP="00A00F37">
      <w:pPr>
        <w:spacing w:line="276" w:lineRule="auto"/>
        <w:ind w:left="-142"/>
        <w:jc w:val="both"/>
        <w:textAlignment w:val="baseline"/>
        <w:outlineLvl w:val="2"/>
        <w:rPr>
          <w:rFonts w:asciiTheme="minorHAnsi" w:eastAsia="Times New Roman" w:hAnsiTheme="minorHAnsi" w:cs="Arial"/>
          <w:b/>
          <w:bCs/>
          <w:color w:val="000000" w:themeColor="text1"/>
          <w:szCs w:val="22"/>
          <w:lang w:val="en-AU" w:eastAsia="en-AU"/>
        </w:rPr>
      </w:pPr>
      <w:r w:rsidRPr="00D47490">
        <w:rPr>
          <w:rFonts w:asciiTheme="minorHAnsi" w:eastAsia="Times New Roman" w:hAnsiTheme="minorHAnsi" w:cs="Arial"/>
          <w:b/>
          <w:bCs/>
          <w:caps/>
          <w:color w:val="000000" w:themeColor="text1"/>
          <w:szCs w:val="22"/>
          <w:lang w:val="en-AU" w:eastAsia="en-AU"/>
        </w:rPr>
        <w:t>D</w:t>
      </w:r>
      <w:r w:rsidRPr="00D47490">
        <w:rPr>
          <w:rFonts w:asciiTheme="minorHAnsi" w:eastAsia="Times New Roman" w:hAnsiTheme="minorHAnsi" w:cs="Arial"/>
          <w:b/>
          <w:bCs/>
          <w:color w:val="000000" w:themeColor="text1"/>
          <w:szCs w:val="22"/>
          <w:lang w:val="en-AU" w:eastAsia="en-AU"/>
        </w:rPr>
        <w:t xml:space="preserve">r </w:t>
      </w:r>
      <w:proofErr w:type="spellStart"/>
      <w:r w:rsidRPr="00D47490">
        <w:rPr>
          <w:rFonts w:asciiTheme="minorHAnsi" w:eastAsia="Times New Roman" w:hAnsiTheme="minorHAnsi" w:cs="Arial"/>
          <w:b/>
          <w:bCs/>
          <w:color w:val="000000" w:themeColor="text1"/>
          <w:szCs w:val="22"/>
          <w:lang w:val="en-AU" w:eastAsia="en-AU"/>
        </w:rPr>
        <w:t>Farron</w:t>
      </w:r>
      <w:proofErr w:type="spellEnd"/>
      <w:r w:rsidRPr="00D47490">
        <w:rPr>
          <w:rFonts w:asciiTheme="minorHAnsi" w:eastAsia="Times New Roman" w:hAnsiTheme="minorHAnsi" w:cs="Arial"/>
          <w:b/>
          <w:bCs/>
          <w:color w:val="000000" w:themeColor="text1"/>
          <w:szCs w:val="22"/>
          <w:lang w:val="en-AU" w:eastAsia="en-AU"/>
        </w:rPr>
        <w:t xml:space="preserve"> Young </w:t>
      </w:r>
      <w:r w:rsidR="00675618" w:rsidRPr="00D47490">
        <w:rPr>
          <w:rFonts w:asciiTheme="minorHAnsi" w:eastAsia="Times New Roman" w:hAnsiTheme="minorHAnsi" w:cstheme="minorHAnsi"/>
          <w:szCs w:val="22"/>
          <w:lang w:val="en-AU" w:eastAsia="en-AU"/>
        </w:rPr>
        <w:t xml:space="preserve">(not taking new patients) </w:t>
      </w:r>
      <w:r w:rsidRPr="00D47490">
        <w:rPr>
          <w:rFonts w:asciiTheme="minorHAnsi" w:eastAsia="Times New Roman" w:hAnsiTheme="minorHAnsi" w:cs="Arial"/>
          <w:b/>
          <w:bCs/>
          <w:color w:val="000000" w:themeColor="text1"/>
          <w:szCs w:val="22"/>
          <w:lang w:val="en-AU" w:eastAsia="en-AU"/>
        </w:rPr>
        <w:t xml:space="preserve">| </w:t>
      </w:r>
      <w:r w:rsidR="005B52C5" w:rsidRPr="005B52C5">
        <w:rPr>
          <w:rFonts w:asciiTheme="minorHAnsi" w:eastAsia="Times New Roman" w:hAnsiTheme="minorHAnsi" w:cs="Arial"/>
          <w:bCs/>
          <w:color w:val="000000" w:themeColor="text1"/>
          <w:szCs w:val="22"/>
          <w:lang w:val="en-AU" w:eastAsia="en-AU"/>
        </w:rPr>
        <w:t xml:space="preserve">MBBS (QLD), </w:t>
      </w:r>
      <w:r w:rsidRPr="005B52C5">
        <w:rPr>
          <w:rFonts w:asciiTheme="minorHAnsi" w:eastAsia="Times New Roman" w:hAnsiTheme="minorHAnsi" w:cs="Arial"/>
          <w:bCs/>
          <w:color w:val="000000" w:themeColor="text1"/>
          <w:szCs w:val="22"/>
          <w:lang w:val="en-AU" w:eastAsia="en-AU"/>
        </w:rPr>
        <w:t>FRACGP</w:t>
      </w:r>
    </w:p>
    <w:p w:rsidR="00520368" w:rsidRDefault="00C641B7" w:rsidP="00A00F37">
      <w:pPr>
        <w:spacing w:line="276" w:lineRule="auto"/>
        <w:ind w:left="-142"/>
        <w:jc w:val="both"/>
        <w:textAlignment w:val="baseline"/>
        <w:rPr>
          <w:rFonts w:asciiTheme="minorHAnsi" w:eastAsia="Times New Roman" w:hAnsiTheme="minorHAnsi" w:cs="Arial"/>
          <w:color w:val="000000" w:themeColor="text1"/>
          <w:sz w:val="20"/>
          <w:szCs w:val="22"/>
          <w:lang w:val="en-AU" w:eastAsia="en-AU"/>
        </w:rPr>
      </w:pPr>
      <w:r w:rsidRPr="00175A37">
        <w:rPr>
          <w:rFonts w:asciiTheme="minorHAnsi" w:eastAsia="Times New Roman" w:hAnsiTheme="minorHAnsi" w:cs="Arial"/>
          <w:color w:val="000000" w:themeColor="text1"/>
          <w:sz w:val="20"/>
          <w:szCs w:val="22"/>
          <w:lang w:val="en-AU" w:eastAsia="en-AU"/>
        </w:rPr>
        <w:t xml:space="preserve">Born and bred in Queensland, Dr </w:t>
      </w:r>
      <w:proofErr w:type="spellStart"/>
      <w:r w:rsidRPr="00175A37">
        <w:rPr>
          <w:rFonts w:asciiTheme="minorHAnsi" w:eastAsia="Times New Roman" w:hAnsiTheme="minorHAnsi" w:cs="Arial"/>
          <w:color w:val="000000" w:themeColor="text1"/>
          <w:sz w:val="20"/>
          <w:szCs w:val="22"/>
          <w:lang w:val="en-AU" w:eastAsia="en-AU"/>
        </w:rPr>
        <w:t>Farron</w:t>
      </w:r>
      <w:proofErr w:type="spellEnd"/>
      <w:r w:rsidRPr="00175A37">
        <w:rPr>
          <w:rFonts w:asciiTheme="minorHAnsi" w:eastAsia="Times New Roman" w:hAnsiTheme="minorHAnsi" w:cs="Arial"/>
          <w:color w:val="000000" w:themeColor="text1"/>
          <w:sz w:val="20"/>
          <w:szCs w:val="22"/>
          <w:lang w:val="en-AU" w:eastAsia="en-AU"/>
        </w:rPr>
        <w:t xml:space="preserve"> Young graduated from the University of Queensland in 1988, and gained his FRACGP in 1994. Dr Young initially worked in rural medicine practice for some years before returning to Brisbane. He has worked in general practice in western Brisbane and eastern Ipswich continuously from 1994 to date. Dr Young has a particular interest in skin cancer treatment as well as skin surgery generally. However, he enjoys all aspects of general practice.</w:t>
      </w:r>
      <w:r w:rsidR="004A0D02">
        <w:rPr>
          <w:rFonts w:asciiTheme="minorHAnsi" w:eastAsia="Times New Roman" w:hAnsiTheme="minorHAnsi" w:cs="Arial"/>
          <w:color w:val="000000" w:themeColor="text1"/>
          <w:sz w:val="20"/>
          <w:szCs w:val="22"/>
          <w:lang w:val="en-AU" w:eastAsia="en-AU"/>
        </w:rPr>
        <w:t xml:space="preserve"> </w:t>
      </w:r>
    </w:p>
    <w:p w:rsidR="00520368" w:rsidRDefault="00520368" w:rsidP="00A00F37">
      <w:pPr>
        <w:spacing w:line="276" w:lineRule="auto"/>
        <w:ind w:left="-142"/>
        <w:jc w:val="both"/>
        <w:textAlignment w:val="baseline"/>
        <w:rPr>
          <w:rFonts w:asciiTheme="minorHAnsi" w:eastAsia="Times New Roman" w:hAnsiTheme="minorHAnsi" w:cs="Arial"/>
          <w:color w:val="000000" w:themeColor="text1"/>
          <w:sz w:val="20"/>
          <w:szCs w:val="22"/>
          <w:lang w:val="en-AU" w:eastAsia="en-AU"/>
        </w:rPr>
      </w:pPr>
    </w:p>
    <w:p w:rsidR="00C641B7" w:rsidRDefault="00C641B7" w:rsidP="00A00F37">
      <w:pPr>
        <w:spacing w:line="276" w:lineRule="auto"/>
        <w:ind w:left="-142"/>
        <w:jc w:val="both"/>
        <w:textAlignment w:val="baseline"/>
        <w:rPr>
          <w:rFonts w:asciiTheme="minorHAnsi" w:eastAsia="Times New Roman" w:hAnsiTheme="minorHAnsi" w:cs="Arial"/>
          <w:color w:val="000000" w:themeColor="text1"/>
          <w:sz w:val="20"/>
          <w:szCs w:val="22"/>
          <w:lang w:val="en-AU" w:eastAsia="en-AU"/>
        </w:rPr>
      </w:pPr>
      <w:r w:rsidRPr="00175A37">
        <w:rPr>
          <w:rFonts w:asciiTheme="minorHAnsi" w:eastAsia="Times New Roman" w:hAnsiTheme="minorHAnsi" w:cs="Arial"/>
          <w:color w:val="000000" w:themeColor="text1"/>
          <w:sz w:val="20"/>
          <w:szCs w:val="22"/>
          <w:lang w:val="en-AU" w:eastAsia="en-AU"/>
        </w:rPr>
        <w:t>Outside of medicine Dr Young is an avid reader of non-fiction books and a keen student of history and science.</w:t>
      </w:r>
    </w:p>
    <w:p w:rsidR="00482D1E" w:rsidRDefault="00482D1E" w:rsidP="00A00F37">
      <w:pPr>
        <w:spacing w:line="276" w:lineRule="auto"/>
        <w:ind w:left="-142"/>
        <w:jc w:val="both"/>
        <w:textAlignment w:val="baseline"/>
        <w:rPr>
          <w:rFonts w:asciiTheme="minorHAnsi" w:eastAsia="Times New Roman" w:hAnsiTheme="minorHAnsi" w:cs="Arial"/>
          <w:color w:val="000000" w:themeColor="text1"/>
          <w:sz w:val="20"/>
          <w:szCs w:val="22"/>
          <w:lang w:val="en-AU" w:eastAsia="en-AU"/>
        </w:rPr>
      </w:pPr>
    </w:p>
    <w:p w:rsidR="00482D1E" w:rsidRDefault="00482D1E" w:rsidP="00A00F37">
      <w:pPr>
        <w:spacing w:line="276" w:lineRule="auto"/>
        <w:ind w:left="-142"/>
        <w:jc w:val="both"/>
        <w:rPr>
          <w:rFonts w:asciiTheme="minorHAnsi" w:hAnsiTheme="minorHAnsi" w:cstheme="minorHAnsi"/>
          <w:b/>
          <w:szCs w:val="22"/>
        </w:rPr>
        <w:sectPr w:rsidR="00482D1E" w:rsidSect="00FD112B">
          <w:type w:val="continuous"/>
          <w:pgSz w:w="11906" w:h="16838"/>
          <w:pgMar w:top="720" w:right="720" w:bottom="720" w:left="720" w:header="709" w:footer="379" w:gutter="0"/>
          <w:cols w:space="708"/>
          <w:titlePg/>
          <w:docGrid w:linePitch="360"/>
        </w:sectPr>
      </w:pPr>
    </w:p>
    <w:p w:rsidR="00482D1E" w:rsidRDefault="00482D1E" w:rsidP="00A00F37">
      <w:pPr>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 xml:space="preserve">OUR </w:t>
      </w:r>
      <w:r>
        <w:rPr>
          <w:rFonts w:asciiTheme="minorHAnsi" w:hAnsiTheme="minorHAnsi" w:cstheme="minorHAnsi"/>
          <w:b/>
          <w:szCs w:val="22"/>
        </w:rPr>
        <w:t>NURSES</w:t>
      </w:r>
    </w:p>
    <w:p w:rsidR="00482D1E" w:rsidRPr="004A0D02" w:rsidRDefault="00482D1E" w:rsidP="00A00F37">
      <w:pPr>
        <w:spacing w:line="276" w:lineRule="auto"/>
        <w:ind w:left="-142"/>
        <w:jc w:val="both"/>
        <w:rPr>
          <w:rFonts w:asciiTheme="minorHAnsi" w:hAnsiTheme="minorHAnsi" w:cstheme="minorHAnsi"/>
          <w:sz w:val="20"/>
          <w:szCs w:val="22"/>
        </w:rPr>
      </w:pPr>
      <w:r w:rsidRPr="004A0D02">
        <w:rPr>
          <w:rFonts w:asciiTheme="minorHAnsi" w:hAnsiTheme="minorHAnsi" w:cstheme="minorHAnsi"/>
          <w:sz w:val="20"/>
          <w:szCs w:val="22"/>
        </w:rPr>
        <w:t xml:space="preserve">RN </w:t>
      </w:r>
      <w:proofErr w:type="spellStart"/>
      <w:r w:rsidRPr="004A0D02">
        <w:rPr>
          <w:rFonts w:asciiTheme="minorHAnsi" w:hAnsiTheme="minorHAnsi" w:cstheme="minorHAnsi"/>
          <w:sz w:val="20"/>
          <w:szCs w:val="22"/>
        </w:rPr>
        <w:t>Ny</w:t>
      </w:r>
      <w:proofErr w:type="spellEnd"/>
      <w:r w:rsidRPr="004A0D02">
        <w:rPr>
          <w:rFonts w:asciiTheme="minorHAnsi" w:hAnsiTheme="minorHAnsi" w:cstheme="minorHAnsi"/>
          <w:sz w:val="20"/>
          <w:szCs w:val="22"/>
        </w:rPr>
        <w:t xml:space="preserve"> </w:t>
      </w:r>
    </w:p>
    <w:p w:rsidR="00482D1E" w:rsidRDefault="00482D1E" w:rsidP="00A00F37">
      <w:pPr>
        <w:spacing w:line="276" w:lineRule="auto"/>
        <w:ind w:left="-142"/>
        <w:jc w:val="both"/>
        <w:rPr>
          <w:rFonts w:asciiTheme="minorHAnsi" w:hAnsiTheme="minorHAnsi" w:cstheme="minorHAnsi"/>
          <w:sz w:val="20"/>
          <w:szCs w:val="22"/>
        </w:rPr>
      </w:pPr>
      <w:r w:rsidRPr="004A0D02">
        <w:rPr>
          <w:rFonts w:asciiTheme="minorHAnsi" w:hAnsiTheme="minorHAnsi" w:cstheme="minorHAnsi"/>
          <w:sz w:val="20"/>
          <w:szCs w:val="22"/>
        </w:rPr>
        <w:t xml:space="preserve">RN </w:t>
      </w:r>
      <w:proofErr w:type="spellStart"/>
      <w:r w:rsidRPr="004A0D02">
        <w:rPr>
          <w:rFonts w:asciiTheme="minorHAnsi" w:hAnsiTheme="minorHAnsi" w:cstheme="minorHAnsi"/>
          <w:sz w:val="20"/>
          <w:szCs w:val="22"/>
        </w:rPr>
        <w:t>Linh</w:t>
      </w:r>
      <w:proofErr w:type="spellEnd"/>
      <w:r w:rsidRPr="004A0D02">
        <w:rPr>
          <w:rFonts w:asciiTheme="minorHAnsi" w:hAnsiTheme="minorHAnsi" w:cstheme="minorHAnsi"/>
          <w:sz w:val="20"/>
          <w:szCs w:val="22"/>
        </w:rPr>
        <w:t xml:space="preserve"> </w:t>
      </w:r>
    </w:p>
    <w:p w:rsidR="00162B66" w:rsidRPr="004A0D02" w:rsidRDefault="00675618" w:rsidP="00A00F37">
      <w:pPr>
        <w:spacing w:line="276" w:lineRule="auto"/>
        <w:ind w:left="-142"/>
        <w:jc w:val="both"/>
        <w:rPr>
          <w:rFonts w:asciiTheme="minorHAnsi" w:hAnsiTheme="minorHAnsi" w:cstheme="minorHAnsi"/>
          <w:sz w:val="20"/>
          <w:szCs w:val="22"/>
        </w:rPr>
      </w:pPr>
      <w:r>
        <w:rPr>
          <w:rFonts w:asciiTheme="minorHAnsi" w:hAnsiTheme="minorHAnsi" w:cstheme="minorBidi"/>
          <w:sz w:val="20"/>
          <w:szCs w:val="20"/>
        </w:rPr>
        <w:t>EEN Olivia</w:t>
      </w:r>
    </w:p>
    <w:p w:rsidR="004A0D02" w:rsidRDefault="004A0D02" w:rsidP="00A00F37">
      <w:pPr>
        <w:spacing w:line="276" w:lineRule="auto"/>
        <w:ind w:left="-142"/>
        <w:jc w:val="both"/>
        <w:rPr>
          <w:rFonts w:asciiTheme="minorHAnsi" w:hAnsiTheme="minorHAnsi" w:cstheme="minorHAnsi"/>
          <w:b/>
          <w:szCs w:val="22"/>
        </w:rPr>
      </w:pPr>
    </w:p>
    <w:p w:rsidR="004A0D02" w:rsidRDefault="004A0D02" w:rsidP="00A00F37">
      <w:pPr>
        <w:spacing w:line="276" w:lineRule="auto"/>
        <w:ind w:left="-142"/>
        <w:jc w:val="both"/>
        <w:rPr>
          <w:rFonts w:asciiTheme="minorHAnsi" w:hAnsiTheme="minorHAnsi" w:cstheme="minorHAnsi"/>
          <w:b/>
          <w:szCs w:val="22"/>
        </w:rPr>
      </w:pPr>
    </w:p>
    <w:p w:rsidR="00482D1E" w:rsidRPr="004A0D02" w:rsidRDefault="1440F5E1" w:rsidP="1440F5E1">
      <w:pPr>
        <w:spacing w:line="276" w:lineRule="auto"/>
        <w:ind w:left="-142"/>
        <w:jc w:val="both"/>
        <w:rPr>
          <w:rFonts w:asciiTheme="minorHAnsi" w:hAnsiTheme="minorHAnsi" w:cstheme="minorBidi"/>
          <w:sz w:val="20"/>
          <w:szCs w:val="20"/>
        </w:rPr>
      </w:pPr>
      <w:r w:rsidRPr="1440F5E1">
        <w:rPr>
          <w:rFonts w:asciiTheme="minorHAnsi" w:hAnsiTheme="minorHAnsi" w:cstheme="minorBidi"/>
          <w:b/>
          <w:bCs/>
        </w:rPr>
        <w:t>OUR ADMINISTRATION TEAM</w:t>
      </w:r>
      <w:r w:rsidRPr="1440F5E1">
        <w:rPr>
          <w:rFonts w:asciiTheme="minorHAnsi" w:hAnsiTheme="minorHAnsi" w:cstheme="minorBidi"/>
          <w:sz w:val="20"/>
          <w:szCs w:val="20"/>
        </w:rPr>
        <w:t xml:space="preserve"> </w:t>
      </w:r>
    </w:p>
    <w:p w:rsidR="00482D1E" w:rsidRPr="004A0D02" w:rsidRDefault="00675618" w:rsidP="00A00F37">
      <w:pPr>
        <w:spacing w:line="276" w:lineRule="auto"/>
        <w:ind w:left="-142"/>
        <w:jc w:val="both"/>
        <w:rPr>
          <w:rFonts w:asciiTheme="minorHAnsi" w:hAnsiTheme="minorHAnsi" w:cstheme="minorHAnsi"/>
          <w:sz w:val="20"/>
          <w:szCs w:val="22"/>
        </w:rPr>
      </w:pPr>
      <w:r>
        <w:rPr>
          <w:rFonts w:asciiTheme="minorHAnsi" w:hAnsiTheme="minorHAnsi" w:cstheme="minorHAnsi"/>
          <w:sz w:val="20"/>
          <w:szCs w:val="22"/>
        </w:rPr>
        <w:t>Taylor</w:t>
      </w:r>
    </w:p>
    <w:p w:rsidR="001D6CB1" w:rsidRPr="004A0D02" w:rsidRDefault="001D6CB1" w:rsidP="001D6CB1">
      <w:pPr>
        <w:spacing w:line="276" w:lineRule="auto"/>
        <w:ind w:left="-142"/>
        <w:jc w:val="both"/>
        <w:rPr>
          <w:rFonts w:asciiTheme="minorHAnsi" w:hAnsiTheme="minorHAnsi" w:cstheme="minorHAnsi"/>
          <w:sz w:val="20"/>
          <w:szCs w:val="22"/>
        </w:rPr>
      </w:pPr>
      <w:r>
        <w:rPr>
          <w:rFonts w:asciiTheme="minorHAnsi" w:hAnsiTheme="minorHAnsi" w:cstheme="minorHAnsi"/>
          <w:sz w:val="20"/>
          <w:szCs w:val="22"/>
        </w:rPr>
        <w:t>Sarah</w:t>
      </w:r>
    </w:p>
    <w:p w:rsidR="00482D1E" w:rsidRDefault="1440F5E1" w:rsidP="001D6CB1">
      <w:pPr>
        <w:spacing w:line="276" w:lineRule="auto"/>
        <w:ind w:left="-142"/>
        <w:jc w:val="both"/>
        <w:rPr>
          <w:rFonts w:asciiTheme="minorHAnsi" w:hAnsiTheme="minorHAnsi" w:cstheme="minorHAnsi"/>
          <w:sz w:val="20"/>
          <w:szCs w:val="22"/>
        </w:rPr>
      </w:pPr>
      <w:r w:rsidRPr="1440F5E1">
        <w:rPr>
          <w:rFonts w:asciiTheme="minorHAnsi" w:hAnsiTheme="minorHAnsi" w:cstheme="minorBidi"/>
          <w:sz w:val="20"/>
          <w:szCs w:val="20"/>
        </w:rPr>
        <w:t>Fred</w:t>
      </w:r>
    </w:p>
    <w:p w:rsidR="1440F5E1" w:rsidRDefault="1440F5E1" w:rsidP="1440F5E1">
      <w:pPr>
        <w:spacing w:line="276" w:lineRule="auto"/>
        <w:ind w:left="-142"/>
        <w:jc w:val="both"/>
        <w:rPr>
          <w:rFonts w:asciiTheme="minorHAnsi" w:hAnsiTheme="minorHAnsi" w:cstheme="minorBidi"/>
          <w:sz w:val="20"/>
          <w:szCs w:val="20"/>
        </w:rPr>
      </w:pPr>
      <w:r w:rsidRPr="1440F5E1">
        <w:rPr>
          <w:rFonts w:asciiTheme="minorHAnsi" w:hAnsiTheme="minorHAnsi" w:cstheme="minorBidi"/>
          <w:sz w:val="20"/>
          <w:szCs w:val="20"/>
        </w:rPr>
        <w:t>Catherine</w:t>
      </w:r>
    </w:p>
    <w:p w:rsidR="00675618" w:rsidRDefault="00675618" w:rsidP="1440F5E1">
      <w:pPr>
        <w:spacing w:line="276" w:lineRule="auto"/>
        <w:ind w:left="-142"/>
        <w:jc w:val="both"/>
        <w:sectPr w:rsidR="00675618" w:rsidSect="00675618">
          <w:type w:val="continuous"/>
          <w:pgSz w:w="11906" w:h="16838"/>
          <w:pgMar w:top="720" w:right="720" w:bottom="720" w:left="720" w:header="709" w:footer="379" w:gutter="0"/>
          <w:cols w:num="2" w:space="282"/>
          <w:titlePg/>
          <w:docGrid w:linePitch="360"/>
        </w:sectPr>
      </w:pPr>
      <w:r>
        <w:rPr>
          <w:rFonts w:asciiTheme="minorHAnsi" w:hAnsiTheme="minorHAnsi" w:cstheme="minorBidi"/>
          <w:sz w:val="20"/>
          <w:szCs w:val="20"/>
        </w:rPr>
        <w:t>Rachel</w:t>
      </w:r>
    </w:p>
    <w:p w:rsidR="00675618" w:rsidRDefault="00675618" w:rsidP="00D17154">
      <w:pPr>
        <w:spacing w:line="276" w:lineRule="auto"/>
        <w:jc w:val="both"/>
        <w:rPr>
          <w:rFonts w:asciiTheme="minorHAnsi" w:hAnsiTheme="minorHAnsi" w:cstheme="minorHAnsi"/>
          <w:b/>
          <w:szCs w:val="22"/>
        </w:rPr>
        <w:sectPr w:rsidR="00675618" w:rsidSect="00A00F37">
          <w:type w:val="continuous"/>
          <w:pgSz w:w="11906" w:h="16838"/>
          <w:pgMar w:top="720" w:right="720" w:bottom="720" w:left="567" w:header="709" w:footer="379" w:gutter="0"/>
          <w:cols w:space="708"/>
          <w:titlePg/>
          <w:docGrid w:linePitch="360"/>
        </w:sectPr>
      </w:pPr>
    </w:p>
    <w:p w:rsidR="0054408B" w:rsidRPr="00D47490" w:rsidRDefault="0054408B" w:rsidP="00D17154">
      <w:pPr>
        <w:spacing w:line="276" w:lineRule="auto"/>
        <w:jc w:val="both"/>
        <w:rPr>
          <w:rFonts w:asciiTheme="minorHAnsi" w:hAnsiTheme="minorHAnsi" w:cstheme="minorHAnsi"/>
          <w:szCs w:val="22"/>
        </w:rPr>
      </w:pPr>
      <w:r w:rsidRPr="00D47490">
        <w:rPr>
          <w:rFonts w:asciiTheme="minorHAnsi" w:hAnsiTheme="minorHAnsi" w:cstheme="minorHAnsi"/>
          <w:b/>
          <w:szCs w:val="22"/>
        </w:rPr>
        <w:t>SERVICES WE PROVIDE</w:t>
      </w:r>
      <w:r w:rsidRPr="00D47490">
        <w:rPr>
          <w:rFonts w:asciiTheme="minorHAnsi" w:hAnsiTheme="minorHAnsi" w:cstheme="minorHAnsi"/>
          <w:szCs w:val="22"/>
        </w:rPr>
        <w:t>:</w:t>
      </w:r>
    </w:p>
    <w:p w:rsidR="003214CE" w:rsidRPr="00175A37" w:rsidRDefault="003214CE" w:rsidP="00D17154">
      <w:pPr>
        <w:spacing w:line="276" w:lineRule="auto"/>
        <w:jc w:val="both"/>
        <w:rPr>
          <w:rFonts w:asciiTheme="minorHAnsi" w:hAnsiTheme="minorHAnsi" w:cstheme="minorHAnsi"/>
          <w:sz w:val="20"/>
          <w:szCs w:val="22"/>
        </w:rPr>
        <w:sectPr w:rsidR="003214CE" w:rsidRPr="00175A37" w:rsidSect="00A00F37">
          <w:type w:val="continuous"/>
          <w:pgSz w:w="11906" w:h="16838"/>
          <w:pgMar w:top="720" w:right="720" w:bottom="720" w:left="567" w:header="709" w:footer="379" w:gutter="0"/>
          <w:cols w:space="708"/>
          <w:titlePg/>
          <w:docGrid w:linePitch="360"/>
        </w:sectPr>
      </w:pPr>
    </w:p>
    <w:p w:rsidR="003214CE" w:rsidRPr="00175A37" w:rsidRDefault="003214CE"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General Health</w:t>
      </w:r>
    </w:p>
    <w:p w:rsidR="0054408B"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Veteran’s Affairs</w:t>
      </w:r>
    </w:p>
    <w:p w:rsidR="003214CE" w:rsidRPr="00175A37" w:rsidRDefault="003214CE"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Children’s Health</w:t>
      </w:r>
    </w:p>
    <w:p w:rsidR="0054408B"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Diabetes Management</w:t>
      </w:r>
    </w:p>
    <w:p w:rsidR="003214CE" w:rsidRPr="00175A37" w:rsidRDefault="003214CE"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Antenatal Care</w:t>
      </w:r>
    </w:p>
    <w:p w:rsidR="0054408B"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Medicare</w:t>
      </w:r>
    </w:p>
    <w:p w:rsidR="003214CE" w:rsidRPr="00175A37" w:rsidRDefault="003214CE" w:rsidP="00D17154">
      <w:pPr>
        <w:spacing w:line="276" w:lineRule="auto"/>
        <w:jc w:val="both"/>
        <w:rPr>
          <w:rFonts w:asciiTheme="minorHAnsi" w:hAnsiTheme="minorHAnsi" w:cstheme="minorHAnsi"/>
          <w:sz w:val="20"/>
          <w:szCs w:val="22"/>
        </w:rPr>
      </w:pPr>
      <w:proofErr w:type="spellStart"/>
      <w:r w:rsidRPr="00175A37">
        <w:rPr>
          <w:rFonts w:asciiTheme="minorHAnsi" w:hAnsiTheme="minorHAnsi" w:cstheme="minorHAnsi"/>
          <w:sz w:val="20"/>
          <w:szCs w:val="22"/>
        </w:rPr>
        <w:t>Immunisation</w:t>
      </w:r>
      <w:proofErr w:type="spellEnd"/>
    </w:p>
    <w:p w:rsidR="0054408B"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Mental Health Plans</w:t>
      </w:r>
    </w:p>
    <w:p w:rsidR="003214CE" w:rsidRPr="00175A37" w:rsidRDefault="003214CE"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Women’s health</w:t>
      </w:r>
    </w:p>
    <w:p w:rsidR="0054408B"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Health Assessments</w:t>
      </w:r>
    </w:p>
    <w:p w:rsidR="003214CE" w:rsidRPr="00175A37" w:rsidRDefault="003214CE"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Men’s Health</w:t>
      </w:r>
    </w:p>
    <w:p w:rsidR="0054408B" w:rsidRPr="00175A37" w:rsidRDefault="0054408B" w:rsidP="00D17154">
      <w:pPr>
        <w:spacing w:line="276" w:lineRule="auto"/>
        <w:jc w:val="both"/>
        <w:rPr>
          <w:rFonts w:asciiTheme="minorHAnsi" w:hAnsiTheme="minorHAnsi" w:cstheme="minorHAnsi"/>
          <w:sz w:val="20"/>
          <w:szCs w:val="22"/>
        </w:rPr>
      </w:pPr>
      <w:proofErr w:type="spellStart"/>
      <w:r w:rsidRPr="00175A37">
        <w:rPr>
          <w:rFonts w:asciiTheme="minorHAnsi" w:hAnsiTheme="minorHAnsi" w:cstheme="minorHAnsi"/>
          <w:sz w:val="20"/>
          <w:szCs w:val="22"/>
        </w:rPr>
        <w:t>Pre employment</w:t>
      </w:r>
      <w:proofErr w:type="spellEnd"/>
      <w:r w:rsidRPr="00175A37">
        <w:rPr>
          <w:rFonts w:asciiTheme="minorHAnsi" w:hAnsiTheme="minorHAnsi" w:cstheme="minorHAnsi"/>
          <w:sz w:val="20"/>
          <w:szCs w:val="22"/>
        </w:rPr>
        <w:t xml:space="preserve"> Medicals</w:t>
      </w:r>
    </w:p>
    <w:p w:rsidR="003214CE" w:rsidRPr="00175A37" w:rsidRDefault="003214CE"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Minor skin surgery</w:t>
      </w:r>
    </w:p>
    <w:p w:rsidR="0054408B" w:rsidRPr="00175A37" w:rsidRDefault="0054408B" w:rsidP="00D17154">
      <w:pPr>
        <w:spacing w:line="276" w:lineRule="auto"/>
        <w:jc w:val="both"/>
        <w:rPr>
          <w:rFonts w:asciiTheme="minorHAnsi" w:hAnsiTheme="minorHAnsi" w:cstheme="minorHAnsi"/>
          <w:sz w:val="20"/>
          <w:szCs w:val="22"/>
        </w:rPr>
      </w:pPr>
      <w:proofErr w:type="spellStart"/>
      <w:r w:rsidRPr="00175A37">
        <w:rPr>
          <w:rFonts w:asciiTheme="minorHAnsi" w:hAnsiTheme="minorHAnsi" w:cstheme="minorHAnsi"/>
          <w:sz w:val="20"/>
          <w:szCs w:val="22"/>
        </w:rPr>
        <w:t>Workcover</w:t>
      </w:r>
      <w:proofErr w:type="spellEnd"/>
    </w:p>
    <w:p w:rsidR="003214CE"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Skin c</w:t>
      </w:r>
      <w:r w:rsidR="003214CE" w:rsidRPr="00175A37">
        <w:rPr>
          <w:rFonts w:asciiTheme="minorHAnsi" w:hAnsiTheme="minorHAnsi" w:cstheme="minorHAnsi"/>
          <w:sz w:val="20"/>
          <w:szCs w:val="22"/>
        </w:rPr>
        <w:t>hecks</w:t>
      </w:r>
    </w:p>
    <w:p w:rsidR="0054408B"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Cardiac Management</w:t>
      </w:r>
    </w:p>
    <w:p w:rsidR="003214CE" w:rsidRPr="00175A37" w:rsidRDefault="003214CE"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Travel Advice</w:t>
      </w:r>
    </w:p>
    <w:p w:rsidR="0054408B"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Preventive Health</w:t>
      </w:r>
    </w:p>
    <w:p w:rsidR="002A2187"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Family Planning</w:t>
      </w:r>
    </w:p>
    <w:p w:rsidR="0054408B" w:rsidRPr="00175A37" w:rsidRDefault="00652C91"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Diving Medicals</w:t>
      </w:r>
    </w:p>
    <w:p w:rsidR="0054408B"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Enhanced Primary Care Plans</w:t>
      </w:r>
    </w:p>
    <w:p w:rsidR="003214CE" w:rsidRPr="00175A37" w:rsidRDefault="003214CE" w:rsidP="00D17154">
      <w:pPr>
        <w:spacing w:line="276" w:lineRule="auto"/>
        <w:jc w:val="both"/>
        <w:rPr>
          <w:rFonts w:asciiTheme="minorHAnsi" w:hAnsiTheme="minorHAnsi" w:cstheme="minorHAnsi"/>
          <w:sz w:val="20"/>
          <w:szCs w:val="22"/>
        </w:rPr>
        <w:sectPr w:rsidR="003214CE" w:rsidRPr="00175A37" w:rsidSect="00A00F37">
          <w:type w:val="continuous"/>
          <w:pgSz w:w="11906" w:h="16838"/>
          <w:pgMar w:top="720" w:right="720" w:bottom="720" w:left="567" w:header="709" w:footer="379" w:gutter="0"/>
          <w:cols w:num="3" w:space="708"/>
          <w:titlePg/>
          <w:docGrid w:linePitch="360"/>
        </w:sectPr>
      </w:pPr>
    </w:p>
    <w:p w:rsidR="0054408B" w:rsidRPr="00175A37" w:rsidRDefault="0054408B" w:rsidP="00D17154">
      <w:pPr>
        <w:spacing w:line="276" w:lineRule="auto"/>
        <w:jc w:val="both"/>
        <w:rPr>
          <w:rFonts w:asciiTheme="minorHAnsi" w:hAnsiTheme="minorHAnsi" w:cstheme="minorHAnsi"/>
          <w:sz w:val="20"/>
          <w:szCs w:val="22"/>
        </w:rPr>
      </w:pPr>
    </w:p>
    <w:p w:rsidR="0054408B" w:rsidRPr="00D47490" w:rsidRDefault="0054408B" w:rsidP="00D17154">
      <w:pPr>
        <w:spacing w:line="276" w:lineRule="auto"/>
        <w:jc w:val="both"/>
        <w:rPr>
          <w:rFonts w:asciiTheme="minorHAnsi" w:hAnsiTheme="minorHAnsi" w:cstheme="minorHAnsi"/>
          <w:b/>
          <w:szCs w:val="22"/>
        </w:rPr>
      </w:pPr>
      <w:r w:rsidRPr="00D47490">
        <w:rPr>
          <w:rFonts w:asciiTheme="minorHAnsi" w:hAnsiTheme="minorHAnsi" w:cstheme="minorHAnsi"/>
          <w:b/>
          <w:szCs w:val="22"/>
        </w:rPr>
        <w:t>APPOINTMENTS</w:t>
      </w:r>
    </w:p>
    <w:p w:rsidR="009C55E5"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 xml:space="preserve">Please call our friendly staff for an appointment.  Appointments are usually booked at 15 </w:t>
      </w:r>
      <w:proofErr w:type="gramStart"/>
      <w:r w:rsidRPr="00175A37">
        <w:rPr>
          <w:rFonts w:asciiTheme="minorHAnsi" w:hAnsiTheme="minorHAnsi" w:cstheme="minorHAnsi"/>
          <w:sz w:val="20"/>
          <w:szCs w:val="22"/>
        </w:rPr>
        <w:t>minutes</w:t>
      </w:r>
      <w:proofErr w:type="gramEnd"/>
      <w:r w:rsidRPr="00175A37">
        <w:rPr>
          <w:rFonts w:asciiTheme="minorHAnsi" w:hAnsiTheme="minorHAnsi" w:cstheme="minorHAnsi"/>
          <w:sz w:val="20"/>
          <w:szCs w:val="22"/>
        </w:rPr>
        <w:t xml:space="preserve"> intervals.  If you </w:t>
      </w:r>
      <w:r w:rsidR="002A2187" w:rsidRPr="00175A37">
        <w:rPr>
          <w:rFonts w:asciiTheme="minorHAnsi" w:hAnsiTheme="minorHAnsi" w:cstheme="minorHAnsi"/>
          <w:sz w:val="20"/>
          <w:szCs w:val="22"/>
        </w:rPr>
        <w:t xml:space="preserve">think you </w:t>
      </w:r>
      <w:r w:rsidRPr="00175A37">
        <w:rPr>
          <w:rFonts w:asciiTheme="minorHAnsi" w:hAnsiTheme="minorHAnsi" w:cstheme="minorHAnsi"/>
          <w:sz w:val="20"/>
          <w:szCs w:val="22"/>
        </w:rPr>
        <w:t xml:space="preserve">may require a longer </w:t>
      </w:r>
      <w:proofErr w:type="gramStart"/>
      <w:r w:rsidRPr="00175A37">
        <w:rPr>
          <w:rFonts w:asciiTheme="minorHAnsi" w:hAnsiTheme="minorHAnsi" w:cstheme="minorHAnsi"/>
          <w:sz w:val="20"/>
          <w:szCs w:val="22"/>
        </w:rPr>
        <w:t>consultation</w:t>
      </w:r>
      <w:proofErr w:type="gramEnd"/>
      <w:r w:rsidRPr="00175A37">
        <w:rPr>
          <w:rFonts w:asciiTheme="minorHAnsi" w:hAnsiTheme="minorHAnsi" w:cstheme="minorHAnsi"/>
          <w:sz w:val="20"/>
          <w:szCs w:val="22"/>
        </w:rPr>
        <w:t xml:space="preserve"> please let our receptionist know when booking your appointment.  </w:t>
      </w:r>
      <w:r w:rsidR="0062499C" w:rsidRPr="00175A37">
        <w:rPr>
          <w:rFonts w:asciiTheme="minorHAnsi" w:hAnsiTheme="minorHAnsi" w:cstheme="minorHAnsi"/>
          <w:sz w:val="20"/>
          <w:szCs w:val="22"/>
        </w:rPr>
        <w:t xml:space="preserve">We suggest a longer appointment if you feel you require more time, have multiple health issues to discuss, or have complex issues.  </w:t>
      </w:r>
      <w:r w:rsidRPr="00175A37">
        <w:rPr>
          <w:rFonts w:asciiTheme="minorHAnsi" w:hAnsiTheme="minorHAnsi" w:cstheme="minorHAnsi"/>
          <w:sz w:val="20"/>
          <w:szCs w:val="22"/>
        </w:rPr>
        <w:t xml:space="preserve">We will </w:t>
      </w:r>
      <w:proofErr w:type="spellStart"/>
      <w:r w:rsidRPr="00175A37">
        <w:rPr>
          <w:rFonts w:asciiTheme="minorHAnsi" w:hAnsiTheme="minorHAnsi" w:cstheme="minorHAnsi"/>
          <w:sz w:val="20"/>
          <w:szCs w:val="22"/>
        </w:rPr>
        <w:t>endeavour</w:t>
      </w:r>
      <w:proofErr w:type="spellEnd"/>
      <w:r w:rsidRPr="00175A37">
        <w:rPr>
          <w:rFonts w:asciiTheme="minorHAnsi" w:hAnsiTheme="minorHAnsi" w:cstheme="minorHAnsi"/>
          <w:sz w:val="20"/>
          <w:szCs w:val="22"/>
        </w:rPr>
        <w:t xml:space="preserve"> to see you as close as possible to your appointment time however emergencies ma</w:t>
      </w:r>
      <w:r w:rsidR="00005C2C" w:rsidRPr="00175A37">
        <w:rPr>
          <w:rFonts w:asciiTheme="minorHAnsi" w:hAnsiTheme="minorHAnsi" w:cstheme="minorHAnsi"/>
          <w:sz w:val="20"/>
          <w:szCs w:val="22"/>
        </w:rPr>
        <w:t>y take precedence over standard</w:t>
      </w:r>
      <w:r w:rsidRPr="00175A37">
        <w:rPr>
          <w:rFonts w:asciiTheme="minorHAnsi" w:hAnsiTheme="minorHAnsi" w:cstheme="minorHAnsi"/>
          <w:sz w:val="20"/>
          <w:szCs w:val="22"/>
        </w:rPr>
        <w:t xml:space="preserve"> appointments if required.</w:t>
      </w:r>
      <w:r w:rsidR="00D07C9C" w:rsidRPr="00175A37">
        <w:rPr>
          <w:rFonts w:asciiTheme="minorHAnsi" w:hAnsiTheme="minorHAnsi" w:cstheme="minorHAnsi"/>
          <w:sz w:val="20"/>
          <w:szCs w:val="22"/>
        </w:rPr>
        <w:t xml:space="preserve">  You are welcome to phone the p</w:t>
      </w:r>
      <w:r w:rsidRPr="00175A37">
        <w:rPr>
          <w:rFonts w:asciiTheme="minorHAnsi" w:hAnsiTheme="minorHAnsi" w:cstheme="minorHAnsi"/>
          <w:sz w:val="20"/>
          <w:szCs w:val="22"/>
        </w:rPr>
        <w:t>ractice prior to your appointment to check whether your doctor is running on time at that point.</w:t>
      </w:r>
      <w:r w:rsidR="004A0D02">
        <w:rPr>
          <w:rFonts w:asciiTheme="minorHAnsi" w:hAnsiTheme="minorHAnsi" w:cstheme="minorHAnsi"/>
          <w:sz w:val="20"/>
          <w:szCs w:val="22"/>
        </w:rPr>
        <w:t xml:space="preserve"> </w:t>
      </w:r>
      <w:r w:rsidR="00100204" w:rsidRPr="00175A37">
        <w:rPr>
          <w:rFonts w:asciiTheme="minorHAnsi" w:hAnsiTheme="minorHAnsi" w:cstheme="minorHAnsi"/>
          <w:sz w:val="20"/>
          <w:szCs w:val="22"/>
        </w:rPr>
        <w:t>We try to</w:t>
      </w:r>
      <w:r w:rsidR="009C55E5" w:rsidRPr="00175A37">
        <w:rPr>
          <w:rFonts w:asciiTheme="minorHAnsi" w:hAnsiTheme="minorHAnsi" w:cstheme="minorHAnsi"/>
          <w:sz w:val="20"/>
          <w:szCs w:val="22"/>
        </w:rPr>
        <w:t xml:space="preserve"> accommodate walk-ins however we would prefer if an appointment was made for non-urgent conditions.</w:t>
      </w:r>
    </w:p>
    <w:p w:rsidR="00100204" w:rsidRDefault="00100204" w:rsidP="00D17154">
      <w:pPr>
        <w:spacing w:line="276" w:lineRule="auto"/>
        <w:jc w:val="both"/>
        <w:rPr>
          <w:rFonts w:asciiTheme="minorHAnsi" w:hAnsiTheme="minorHAnsi" w:cstheme="minorHAnsi"/>
          <w:sz w:val="20"/>
          <w:szCs w:val="22"/>
        </w:rPr>
      </w:pPr>
    </w:p>
    <w:p w:rsidR="0054408B" w:rsidRPr="00D47490" w:rsidRDefault="0054408B" w:rsidP="00D17154">
      <w:pPr>
        <w:spacing w:line="276" w:lineRule="auto"/>
        <w:jc w:val="both"/>
        <w:rPr>
          <w:rFonts w:asciiTheme="minorHAnsi" w:hAnsiTheme="minorHAnsi" w:cstheme="minorHAnsi"/>
          <w:b/>
          <w:szCs w:val="22"/>
        </w:rPr>
      </w:pPr>
      <w:r w:rsidRPr="00D47490">
        <w:rPr>
          <w:rFonts w:asciiTheme="minorHAnsi" w:hAnsiTheme="minorHAnsi" w:cstheme="minorHAnsi"/>
          <w:b/>
          <w:szCs w:val="22"/>
        </w:rPr>
        <w:t>TRIAGE</w:t>
      </w:r>
    </w:p>
    <w:p w:rsidR="0054408B" w:rsidRPr="00175A37" w:rsidRDefault="0054408B" w:rsidP="00D17154">
      <w:pPr>
        <w:spacing w:line="276" w:lineRule="auto"/>
        <w:jc w:val="both"/>
        <w:rPr>
          <w:rFonts w:asciiTheme="minorHAnsi" w:hAnsiTheme="minorHAnsi" w:cstheme="minorHAnsi"/>
          <w:sz w:val="20"/>
          <w:szCs w:val="22"/>
        </w:rPr>
      </w:pPr>
      <w:r w:rsidRPr="00175A37">
        <w:rPr>
          <w:rFonts w:asciiTheme="minorHAnsi" w:hAnsiTheme="minorHAnsi" w:cstheme="minorHAnsi"/>
          <w:sz w:val="20"/>
          <w:szCs w:val="22"/>
        </w:rPr>
        <w:t xml:space="preserve">In all cases if you feel you require urgent assistance please see our receptionist on arrival.  If you are experiencing any of the following </w:t>
      </w:r>
      <w:proofErr w:type="gramStart"/>
      <w:r w:rsidRPr="00175A37">
        <w:rPr>
          <w:rFonts w:asciiTheme="minorHAnsi" w:hAnsiTheme="minorHAnsi" w:cstheme="minorHAnsi"/>
          <w:sz w:val="20"/>
          <w:szCs w:val="22"/>
        </w:rPr>
        <w:t>symptoms</w:t>
      </w:r>
      <w:proofErr w:type="gramEnd"/>
      <w:r w:rsidRPr="00175A37">
        <w:rPr>
          <w:rFonts w:asciiTheme="minorHAnsi" w:hAnsiTheme="minorHAnsi" w:cstheme="minorHAnsi"/>
          <w:sz w:val="20"/>
          <w:szCs w:val="22"/>
        </w:rPr>
        <w:t xml:space="preserve"> please inform our staff</w:t>
      </w:r>
      <w:r w:rsidR="00D07C9C" w:rsidRPr="00175A37">
        <w:rPr>
          <w:rFonts w:asciiTheme="minorHAnsi" w:hAnsiTheme="minorHAnsi" w:cstheme="minorHAnsi"/>
          <w:sz w:val="20"/>
          <w:szCs w:val="22"/>
        </w:rPr>
        <w:t xml:space="preserve"> immediately</w:t>
      </w:r>
      <w:r w:rsidRPr="00175A37">
        <w:rPr>
          <w:rFonts w:asciiTheme="minorHAnsi" w:hAnsiTheme="minorHAnsi" w:cstheme="minorHAnsi"/>
          <w:sz w:val="20"/>
          <w:szCs w:val="22"/>
        </w:rPr>
        <w:t>:</w:t>
      </w:r>
    </w:p>
    <w:p w:rsidR="003B0E8B" w:rsidRPr="00175A37" w:rsidRDefault="003B0E8B" w:rsidP="00D17154">
      <w:pPr>
        <w:pStyle w:val="ListParagraph"/>
        <w:numPr>
          <w:ilvl w:val="1"/>
          <w:numId w:val="2"/>
        </w:numPr>
        <w:spacing w:line="276" w:lineRule="auto"/>
        <w:ind w:left="0" w:firstLine="0"/>
        <w:jc w:val="both"/>
        <w:rPr>
          <w:rFonts w:asciiTheme="minorHAnsi" w:hAnsiTheme="minorHAnsi" w:cstheme="minorHAnsi"/>
          <w:sz w:val="20"/>
          <w:szCs w:val="22"/>
        </w:rPr>
        <w:sectPr w:rsidR="003B0E8B" w:rsidRPr="00175A37" w:rsidSect="004A0D02">
          <w:type w:val="continuous"/>
          <w:pgSz w:w="11906" w:h="16838"/>
          <w:pgMar w:top="425" w:right="567" w:bottom="425" w:left="567" w:header="709" w:footer="379" w:gutter="0"/>
          <w:cols w:space="708"/>
          <w:titlePg/>
          <w:docGrid w:linePitch="360"/>
        </w:sectPr>
      </w:pPr>
    </w:p>
    <w:p w:rsidR="0054408B" w:rsidRPr="00D17154" w:rsidRDefault="0054408B" w:rsidP="00D17154">
      <w:pPr>
        <w:pStyle w:val="ListParagraph"/>
        <w:numPr>
          <w:ilvl w:val="1"/>
          <w:numId w:val="2"/>
        </w:numPr>
        <w:spacing w:line="276" w:lineRule="auto"/>
        <w:ind w:left="0" w:firstLine="0"/>
        <w:jc w:val="both"/>
        <w:rPr>
          <w:rFonts w:asciiTheme="minorHAnsi" w:hAnsiTheme="minorHAnsi" w:cstheme="minorHAnsi"/>
          <w:sz w:val="20"/>
          <w:szCs w:val="22"/>
        </w:rPr>
      </w:pPr>
      <w:r w:rsidRPr="00D17154">
        <w:rPr>
          <w:rFonts w:asciiTheme="minorHAnsi" w:hAnsiTheme="minorHAnsi" w:cstheme="minorHAnsi"/>
          <w:sz w:val="20"/>
          <w:szCs w:val="22"/>
        </w:rPr>
        <w:t>Chest pain</w:t>
      </w:r>
    </w:p>
    <w:p w:rsidR="0054408B" w:rsidRPr="00D17154" w:rsidRDefault="0054408B" w:rsidP="00D17154">
      <w:pPr>
        <w:pStyle w:val="ListParagraph"/>
        <w:numPr>
          <w:ilvl w:val="1"/>
          <w:numId w:val="2"/>
        </w:numPr>
        <w:spacing w:line="276" w:lineRule="auto"/>
        <w:ind w:left="0" w:firstLine="0"/>
        <w:jc w:val="both"/>
        <w:rPr>
          <w:rFonts w:asciiTheme="minorHAnsi" w:hAnsiTheme="minorHAnsi" w:cstheme="minorHAnsi"/>
          <w:sz w:val="20"/>
          <w:szCs w:val="22"/>
        </w:rPr>
      </w:pPr>
      <w:r w:rsidRPr="00D17154">
        <w:rPr>
          <w:rFonts w:asciiTheme="minorHAnsi" w:hAnsiTheme="minorHAnsi" w:cstheme="minorHAnsi"/>
          <w:sz w:val="20"/>
          <w:szCs w:val="22"/>
        </w:rPr>
        <w:t>Difficulty breathing</w:t>
      </w:r>
    </w:p>
    <w:p w:rsidR="0054408B" w:rsidRPr="00D17154" w:rsidRDefault="0054408B" w:rsidP="00D17154">
      <w:pPr>
        <w:pStyle w:val="ListParagraph"/>
        <w:numPr>
          <w:ilvl w:val="1"/>
          <w:numId w:val="2"/>
        </w:numPr>
        <w:spacing w:line="276" w:lineRule="auto"/>
        <w:ind w:left="0" w:firstLine="0"/>
        <w:jc w:val="both"/>
        <w:rPr>
          <w:rFonts w:asciiTheme="minorHAnsi" w:hAnsiTheme="minorHAnsi" w:cstheme="minorHAnsi"/>
          <w:sz w:val="20"/>
          <w:szCs w:val="22"/>
        </w:rPr>
      </w:pPr>
      <w:r w:rsidRPr="00D17154">
        <w:rPr>
          <w:rFonts w:asciiTheme="minorHAnsi" w:hAnsiTheme="minorHAnsi" w:cstheme="minorHAnsi"/>
          <w:sz w:val="20"/>
          <w:szCs w:val="22"/>
        </w:rPr>
        <w:t>Bleeding</w:t>
      </w:r>
    </w:p>
    <w:p w:rsidR="0054408B" w:rsidRPr="00D17154" w:rsidRDefault="0054408B" w:rsidP="00D17154">
      <w:pPr>
        <w:pStyle w:val="ListParagraph"/>
        <w:numPr>
          <w:ilvl w:val="1"/>
          <w:numId w:val="2"/>
        </w:numPr>
        <w:spacing w:line="276" w:lineRule="auto"/>
        <w:ind w:left="0" w:firstLine="0"/>
        <w:jc w:val="both"/>
        <w:rPr>
          <w:rFonts w:asciiTheme="minorHAnsi" w:hAnsiTheme="minorHAnsi" w:cstheme="minorHAnsi"/>
          <w:sz w:val="20"/>
          <w:szCs w:val="22"/>
        </w:rPr>
      </w:pPr>
      <w:r w:rsidRPr="00D17154">
        <w:rPr>
          <w:rFonts w:asciiTheme="minorHAnsi" w:hAnsiTheme="minorHAnsi" w:cstheme="minorHAnsi"/>
          <w:sz w:val="20"/>
          <w:szCs w:val="22"/>
        </w:rPr>
        <w:t>Convulsions</w:t>
      </w:r>
    </w:p>
    <w:p w:rsidR="00175A37" w:rsidRPr="00482D1E" w:rsidRDefault="00B50DC2" w:rsidP="00A26AAC">
      <w:pPr>
        <w:pStyle w:val="ListParagraph"/>
        <w:numPr>
          <w:ilvl w:val="1"/>
          <w:numId w:val="2"/>
        </w:numPr>
        <w:spacing w:line="276" w:lineRule="auto"/>
        <w:ind w:left="0" w:firstLine="0"/>
        <w:rPr>
          <w:rFonts w:asciiTheme="minorHAnsi" w:hAnsiTheme="minorHAnsi" w:cstheme="minorHAnsi"/>
          <w:sz w:val="20"/>
          <w:szCs w:val="22"/>
        </w:rPr>
        <w:sectPr w:rsidR="00175A37" w:rsidRPr="00482D1E" w:rsidSect="00B50DC2">
          <w:type w:val="continuous"/>
          <w:pgSz w:w="11906" w:h="16838"/>
          <w:pgMar w:top="720" w:right="720" w:bottom="720" w:left="720" w:header="510" w:footer="624" w:gutter="0"/>
          <w:cols w:num="2" w:space="708"/>
          <w:titlePg/>
          <w:docGrid w:linePitch="360"/>
        </w:sectPr>
      </w:pPr>
      <w:r>
        <w:rPr>
          <w:rFonts w:asciiTheme="minorHAnsi" w:hAnsiTheme="minorHAnsi" w:cstheme="minorHAnsi"/>
          <w:sz w:val="20"/>
          <w:szCs w:val="22"/>
        </w:rPr>
        <w:t>Severe vomiting</w:t>
      </w:r>
    </w:p>
    <w:p w:rsidR="003B0E8B" w:rsidRPr="00D17154" w:rsidRDefault="003B0E8B" w:rsidP="00D17154">
      <w:pPr>
        <w:spacing w:line="276" w:lineRule="auto"/>
        <w:jc w:val="both"/>
        <w:rPr>
          <w:rFonts w:asciiTheme="minorHAnsi" w:hAnsiTheme="minorHAnsi" w:cstheme="minorHAnsi"/>
          <w:b/>
          <w:sz w:val="20"/>
          <w:szCs w:val="22"/>
        </w:rPr>
        <w:sectPr w:rsidR="003B0E8B" w:rsidRPr="00D17154" w:rsidSect="00D17154">
          <w:type w:val="continuous"/>
          <w:pgSz w:w="11906" w:h="16838"/>
          <w:pgMar w:top="720" w:right="720" w:bottom="720" w:left="720" w:header="709" w:footer="709" w:gutter="0"/>
          <w:cols w:num="2" w:space="708"/>
          <w:titlePg/>
          <w:docGrid w:linePitch="360"/>
        </w:sectPr>
      </w:pPr>
    </w:p>
    <w:p w:rsidR="0054408B" w:rsidRPr="00D47490" w:rsidRDefault="0054408B" w:rsidP="00B50DC2">
      <w:pPr>
        <w:spacing w:line="276" w:lineRule="auto"/>
        <w:ind w:hanging="142"/>
        <w:jc w:val="both"/>
        <w:rPr>
          <w:rFonts w:asciiTheme="minorHAnsi" w:hAnsiTheme="minorHAnsi" w:cstheme="minorHAnsi"/>
          <w:b/>
          <w:szCs w:val="22"/>
        </w:rPr>
      </w:pPr>
      <w:r w:rsidRPr="00D47490">
        <w:rPr>
          <w:rFonts w:asciiTheme="minorHAnsi" w:hAnsiTheme="minorHAnsi" w:cstheme="minorHAnsi"/>
          <w:b/>
          <w:szCs w:val="22"/>
        </w:rPr>
        <w:lastRenderedPageBreak/>
        <w:t>CANCELLATIONS</w:t>
      </w:r>
    </w:p>
    <w:p w:rsidR="009E2C56" w:rsidRPr="009E2C56" w:rsidRDefault="009E2C56" w:rsidP="009E2C56">
      <w:pPr>
        <w:spacing w:line="276" w:lineRule="auto"/>
        <w:ind w:left="-142"/>
        <w:jc w:val="both"/>
        <w:rPr>
          <w:rFonts w:asciiTheme="minorHAnsi" w:hAnsiTheme="minorHAnsi" w:cstheme="minorHAnsi"/>
          <w:sz w:val="20"/>
          <w:szCs w:val="22"/>
          <w:lang w:val="en-AU"/>
        </w:rPr>
      </w:pPr>
      <w:r w:rsidRPr="009E2C56">
        <w:rPr>
          <w:rFonts w:asciiTheme="minorHAnsi" w:hAnsiTheme="minorHAnsi" w:cstheme="minorHAnsi"/>
          <w:sz w:val="20"/>
          <w:szCs w:val="22"/>
          <w:lang w:val="en-AU"/>
        </w:rPr>
        <w:t xml:space="preserve">We understand that sometimes a patient is unable to make a scheduled appointment due to unforeseen circumstances however we do request that you </w:t>
      </w:r>
      <w:r w:rsidRPr="009E2C56">
        <w:rPr>
          <w:rFonts w:asciiTheme="minorHAnsi" w:hAnsiTheme="minorHAnsi" w:cstheme="minorHAnsi"/>
          <w:b/>
          <w:bCs/>
          <w:sz w:val="20"/>
          <w:szCs w:val="22"/>
          <w:lang w:val="en-AU"/>
        </w:rPr>
        <w:t>allow at least two hours for changes or cancellations</w:t>
      </w:r>
      <w:r w:rsidRPr="009E2C56">
        <w:rPr>
          <w:rFonts w:asciiTheme="minorHAnsi" w:hAnsiTheme="minorHAnsi" w:cstheme="minorHAnsi"/>
          <w:sz w:val="20"/>
          <w:szCs w:val="22"/>
          <w:lang w:val="en-AU"/>
        </w:rPr>
        <w:t xml:space="preserve"> (for Monday appointments, please call us on Saturday). If you miss </w:t>
      </w:r>
      <w:r w:rsidRPr="009E2C56">
        <w:rPr>
          <w:rFonts w:asciiTheme="minorHAnsi" w:hAnsiTheme="minorHAnsi" w:cstheme="minorHAnsi"/>
          <w:b/>
          <w:bCs/>
          <w:sz w:val="20"/>
          <w:szCs w:val="22"/>
          <w:lang w:val="en-AU"/>
        </w:rPr>
        <w:t>three</w:t>
      </w:r>
      <w:r w:rsidRPr="009E2C56">
        <w:rPr>
          <w:rFonts w:asciiTheme="minorHAnsi" w:hAnsiTheme="minorHAnsi" w:cstheme="minorHAnsi"/>
          <w:sz w:val="20"/>
          <w:szCs w:val="22"/>
          <w:lang w:val="en-AU"/>
        </w:rPr>
        <w:t xml:space="preserve"> or more appointments without suitable reason/notice (at least 2 hours) in a </w:t>
      </w:r>
      <w:proofErr w:type="gramStart"/>
      <w:r w:rsidRPr="009E2C56">
        <w:rPr>
          <w:rFonts w:asciiTheme="minorHAnsi" w:hAnsiTheme="minorHAnsi" w:cstheme="minorHAnsi"/>
          <w:sz w:val="20"/>
          <w:szCs w:val="22"/>
          <w:lang w:val="en-AU"/>
        </w:rPr>
        <w:t>6 month</w:t>
      </w:r>
      <w:proofErr w:type="gramEnd"/>
      <w:r w:rsidRPr="009E2C56">
        <w:rPr>
          <w:rFonts w:asciiTheme="minorHAnsi" w:hAnsiTheme="minorHAnsi" w:cstheme="minorHAnsi"/>
          <w:sz w:val="20"/>
          <w:szCs w:val="22"/>
          <w:lang w:val="en-AU"/>
        </w:rPr>
        <w:t xml:space="preserve"> period (or less) a cancellation fee or the doctor discontinuing care may apply. Consideration will be given depending on the circumstances. </w:t>
      </w:r>
    </w:p>
    <w:p w:rsidR="009E2C56" w:rsidRPr="009E2C56" w:rsidRDefault="009E2C56" w:rsidP="009E2C56">
      <w:pPr>
        <w:spacing w:line="276" w:lineRule="auto"/>
        <w:ind w:left="-142"/>
        <w:jc w:val="both"/>
        <w:rPr>
          <w:rFonts w:asciiTheme="minorHAnsi" w:hAnsiTheme="minorHAnsi" w:cstheme="minorHAnsi"/>
          <w:b/>
          <w:bCs/>
          <w:sz w:val="20"/>
          <w:szCs w:val="22"/>
          <w:lang w:val="en-AU"/>
        </w:rPr>
      </w:pPr>
      <w:r w:rsidRPr="009E2C56">
        <w:rPr>
          <w:rFonts w:asciiTheme="minorHAnsi" w:hAnsiTheme="minorHAnsi" w:cstheme="minorHAnsi"/>
          <w:b/>
          <w:bCs/>
          <w:sz w:val="20"/>
          <w:szCs w:val="22"/>
          <w:lang w:val="en-AU"/>
        </w:rPr>
        <w:t xml:space="preserve">Cancellation fees: </w:t>
      </w:r>
    </w:p>
    <w:p w:rsidR="009E2C56" w:rsidRPr="009E2C56" w:rsidRDefault="009E2C56" w:rsidP="009E2C56">
      <w:pPr>
        <w:numPr>
          <w:ilvl w:val="0"/>
          <w:numId w:val="4"/>
        </w:numPr>
        <w:spacing w:line="276" w:lineRule="auto"/>
        <w:jc w:val="both"/>
        <w:rPr>
          <w:rFonts w:asciiTheme="minorHAnsi" w:hAnsiTheme="minorHAnsi" w:cstheme="minorHAnsi"/>
          <w:sz w:val="20"/>
          <w:szCs w:val="22"/>
          <w:lang w:val="en-AU"/>
        </w:rPr>
      </w:pPr>
      <w:r w:rsidRPr="009E2C56">
        <w:rPr>
          <w:rFonts w:asciiTheme="minorHAnsi" w:hAnsiTheme="minorHAnsi" w:cstheme="minorHAnsi"/>
          <w:sz w:val="20"/>
          <w:szCs w:val="22"/>
          <w:lang w:val="en-AU"/>
        </w:rPr>
        <w:t>Sta</w:t>
      </w:r>
      <w:r w:rsidR="000176F2">
        <w:rPr>
          <w:rFonts w:asciiTheme="minorHAnsi" w:hAnsiTheme="minorHAnsi" w:cstheme="minorHAnsi"/>
          <w:sz w:val="20"/>
          <w:szCs w:val="22"/>
          <w:lang w:val="en-AU"/>
        </w:rPr>
        <w:t xml:space="preserve">ndard </w:t>
      </w:r>
      <w:proofErr w:type="gramStart"/>
      <w:r w:rsidR="000176F2">
        <w:rPr>
          <w:rFonts w:asciiTheme="minorHAnsi" w:hAnsiTheme="minorHAnsi" w:cstheme="minorHAnsi"/>
          <w:sz w:val="20"/>
          <w:szCs w:val="22"/>
          <w:lang w:val="en-AU"/>
        </w:rPr>
        <w:t>15 minute</w:t>
      </w:r>
      <w:proofErr w:type="gramEnd"/>
      <w:r w:rsidR="000176F2">
        <w:rPr>
          <w:rFonts w:asciiTheme="minorHAnsi" w:hAnsiTheme="minorHAnsi" w:cstheme="minorHAnsi"/>
          <w:sz w:val="20"/>
          <w:szCs w:val="22"/>
          <w:lang w:val="en-AU"/>
        </w:rPr>
        <w:t xml:space="preserve"> appointment: </w:t>
      </w:r>
      <w:r w:rsidR="000176F2">
        <w:rPr>
          <w:rFonts w:asciiTheme="minorHAnsi" w:hAnsiTheme="minorHAnsi" w:cstheme="minorHAnsi"/>
          <w:sz w:val="20"/>
          <w:szCs w:val="22"/>
          <w:lang w:val="en-AU"/>
        </w:rPr>
        <w:tab/>
        <w:t>$8</w:t>
      </w:r>
      <w:r w:rsidRPr="009E2C56">
        <w:rPr>
          <w:rFonts w:asciiTheme="minorHAnsi" w:hAnsiTheme="minorHAnsi" w:cstheme="minorHAnsi"/>
          <w:sz w:val="20"/>
          <w:szCs w:val="22"/>
          <w:lang w:val="en-AU"/>
        </w:rPr>
        <w:t>5</w:t>
      </w:r>
    </w:p>
    <w:p w:rsidR="009E2C56" w:rsidRPr="009E2C56" w:rsidRDefault="009E2C56" w:rsidP="009E2C56">
      <w:pPr>
        <w:numPr>
          <w:ilvl w:val="0"/>
          <w:numId w:val="4"/>
        </w:numPr>
        <w:spacing w:line="276" w:lineRule="auto"/>
        <w:jc w:val="both"/>
        <w:rPr>
          <w:rFonts w:asciiTheme="minorHAnsi" w:hAnsiTheme="minorHAnsi" w:cstheme="minorHAnsi"/>
          <w:sz w:val="20"/>
          <w:szCs w:val="22"/>
          <w:lang w:val="en-AU"/>
        </w:rPr>
      </w:pPr>
      <w:r w:rsidRPr="009E2C56">
        <w:rPr>
          <w:rFonts w:asciiTheme="minorHAnsi" w:hAnsiTheme="minorHAnsi" w:cstheme="minorHAnsi"/>
          <w:sz w:val="20"/>
          <w:szCs w:val="22"/>
          <w:lang w:val="en-AU"/>
        </w:rPr>
        <w:t>L</w:t>
      </w:r>
      <w:r w:rsidR="000176F2">
        <w:rPr>
          <w:rFonts w:asciiTheme="minorHAnsi" w:hAnsiTheme="minorHAnsi" w:cstheme="minorHAnsi"/>
          <w:sz w:val="20"/>
          <w:szCs w:val="22"/>
          <w:lang w:val="en-AU"/>
        </w:rPr>
        <w:t xml:space="preserve">ong </w:t>
      </w:r>
      <w:proofErr w:type="gramStart"/>
      <w:r w:rsidR="000176F2">
        <w:rPr>
          <w:rFonts w:asciiTheme="minorHAnsi" w:hAnsiTheme="minorHAnsi" w:cstheme="minorHAnsi"/>
          <w:sz w:val="20"/>
          <w:szCs w:val="22"/>
          <w:lang w:val="en-AU"/>
        </w:rPr>
        <w:t>30 minute</w:t>
      </w:r>
      <w:proofErr w:type="gramEnd"/>
      <w:r w:rsidR="000176F2">
        <w:rPr>
          <w:rFonts w:asciiTheme="minorHAnsi" w:hAnsiTheme="minorHAnsi" w:cstheme="minorHAnsi"/>
          <w:sz w:val="20"/>
          <w:szCs w:val="22"/>
          <w:lang w:val="en-AU"/>
        </w:rPr>
        <w:t xml:space="preserve"> appointment: </w:t>
      </w:r>
      <w:r w:rsidR="000176F2">
        <w:rPr>
          <w:rFonts w:asciiTheme="minorHAnsi" w:hAnsiTheme="minorHAnsi" w:cstheme="minorHAnsi"/>
          <w:sz w:val="20"/>
          <w:szCs w:val="22"/>
          <w:lang w:val="en-AU"/>
        </w:rPr>
        <w:tab/>
        <w:t>$140</w:t>
      </w:r>
    </w:p>
    <w:p w:rsidR="009E2C56" w:rsidRPr="009E2C56" w:rsidRDefault="009E2C56" w:rsidP="009E2C56">
      <w:pPr>
        <w:spacing w:line="276" w:lineRule="auto"/>
        <w:ind w:left="-142"/>
        <w:jc w:val="both"/>
        <w:rPr>
          <w:rFonts w:asciiTheme="minorHAnsi" w:hAnsiTheme="minorHAnsi" w:cstheme="minorHAnsi"/>
          <w:sz w:val="20"/>
          <w:szCs w:val="22"/>
          <w:lang w:val="en-AU"/>
        </w:rPr>
      </w:pPr>
      <w:r w:rsidRPr="009E2C56">
        <w:rPr>
          <w:rFonts w:asciiTheme="minorHAnsi" w:hAnsiTheme="minorHAnsi" w:cstheme="minorHAnsi"/>
          <w:sz w:val="20"/>
          <w:szCs w:val="22"/>
          <w:lang w:val="en-AU"/>
        </w:rPr>
        <w:t xml:space="preserve">*These fees are not </w:t>
      </w:r>
      <w:proofErr w:type="spellStart"/>
      <w:r w:rsidRPr="009E2C56">
        <w:rPr>
          <w:rFonts w:asciiTheme="minorHAnsi" w:hAnsiTheme="minorHAnsi" w:cstheme="minorHAnsi"/>
          <w:sz w:val="20"/>
          <w:szCs w:val="22"/>
          <w:lang w:val="en-AU"/>
        </w:rPr>
        <w:t>rebatable</w:t>
      </w:r>
      <w:proofErr w:type="spellEnd"/>
      <w:r w:rsidRPr="009E2C56">
        <w:rPr>
          <w:rFonts w:asciiTheme="minorHAnsi" w:hAnsiTheme="minorHAnsi" w:cstheme="minorHAnsi"/>
          <w:sz w:val="20"/>
          <w:szCs w:val="22"/>
          <w:lang w:val="en-AU"/>
        </w:rPr>
        <w:t xml:space="preserve"> through Medicare</w:t>
      </w:r>
    </w:p>
    <w:p w:rsidR="009E2C56" w:rsidRDefault="009E2C56" w:rsidP="00520368">
      <w:pPr>
        <w:spacing w:line="276" w:lineRule="auto"/>
        <w:ind w:left="-142"/>
        <w:jc w:val="both"/>
        <w:rPr>
          <w:rFonts w:asciiTheme="minorHAnsi" w:hAnsiTheme="minorHAnsi" w:cstheme="minorHAnsi"/>
          <w:b/>
          <w:szCs w:val="22"/>
        </w:rPr>
      </w:pPr>
    </w:p>
    <w:p w:rsidR="00B60A31" w:rsidRPr="00D47490" w:rsidRDefault="00B60A31" w:rsidP="00520368">
      <w:pPr>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DISCONTINUING CARE</w:t>
      </w:r>
    </w:p>
    <w:p w:rsidR="00B60A31" w:rsidRDefault="00B60A31" w:rsidP="00520368">
      <w:pPr>
        <w:autoSpaceDN w:val="0"/>
        <w:spacing w:line="276" w:lineRule="auto"/>
        <w:ind w:left="-142"/>
        <w:jc w:val="both"/>
        <w:rPr>
          <w:rFonts w:asciiTheme="minorHAnsi" w:eastAsiaTheme="minorHAnsi" w:hAnsiTheme="minorHAnsi" w:cstheme="minorHAnsi"/>
          <w:sz w:val="20"/>
          <w:szCs w:val="22"/>
        </w:rPr>
      </w:pPr>
      <w:r w:rsidRPr="00175A37">
        <w:rPr>
          <w:rFonts w:asciiTheme="minorHAnsi" w:eastAsia="Calibri" w:hAnsiTheme="minorHAnsi" w:cs="Calibri"/>
          <w:sz w:val="20"/>
          <w:szCs w:val="22"/>
        </w:rPr>
        <w:t>The doctors at this practice have the right to discontinue care at their discretion.</w:t>
      </w:r>
      <w:r w:rsidR="00520368">
        <w:rPr>
          <w:rFonts w:asciiTheme="minorHAnsi" w:eastAsia="Calibri" w:hAnsiTheme="minorHAnsi" w:cs="Calibri"/>
          <w:sz w:val="20"/>
          <w:szCs w:val="22"/>
        </w:rPr>
        <w:t xml:space="preserve"> </w:t>
      </w:r>
      <w:r w:rsidRPr="00175A37">
        <w:rPr>
          <w:rFonts w:asciiTheme="minorHAnsi" w:eastAsiaTheme="minorHAnsi" w:hAnsiTheme="minorHAnsi" w:cstheme="minorHAnsi"/>
          <w:sz w:val="20"/>
          <w:szCs w:val="22"/>
        </w:rPr>
        <w:t xml:space="preserve">Any inappropriate </w:t>
      </w:r>
      <w:proofErr w:type="spellStart"/>
      <w:r w:rsidRPr="00175A37">
        <w:rPr>
          <w:rFonts w:asciiTheme="minorHAnsi" w:eastAsiaTheme="minorHAnsi" w:hAnsiTheme="minorHAnsi" w:cstheme="minorHAnsi"/>
          <w:sz w:val="20"/>
          <w:szCs w:val="22"/>
        </w:rPr>
        <w:t>behaviour</w:t>
      </w:r>
      <w:proofErr w:type="spellEnd"/>
      <w:r w:rsidRPr="00175A37">
        <w:rPr>
          <w:rFonts w:asciiTheme="minorHAnsi" w:eastAsiaTheme="minorHAnsi" w:hAnsiTheme="minorHAnsi" w:cstheme="minorHAnsi"/>
          <w:sz w:val="20"/>
          <w:szCs w:val="22"/>
        </w:rPr>
        <w:t xml:space="preserve"> which jeopardizes the safety and/or security of patients, staff or visitors will result in prohibition from the practice. If you do not attend more than two pre booked appointments without an explanation deemed appropriate, the General Practitioner has the right to discontinue care.</w:t>
      </w:r>
    </w:p>
    <w:p w:rsidR="00D17154" w:rsidRPr="00175A37" w:rsidRDefault="00D17154" w:rsidP="00520368">
      <w:pPr>
        <w:autoSpaceDN w:val="0"/>
        <w:spacing w:line="276" w:lineRule="auto"/>
        <w:ind w:left="-142"/>
        <w:jc w:val="both"/>
        <w:rPr>
          <w:rFonts w:asciiTheme="minorHAnsi" w:eastAsia="Calibri" w:hAnsiTheme="minorHAnsi" w:cs="Calibri"/>
          <w:sz w:val="20"/>
          <w:szCs w:val="22"/>
        </w:rPr>
      </w:pPr>
    </w:p>
    <w:p w:rsidR="0054408B" w:rsidRPr="00D47490" w:rsidRDefault="0054408B" w:rsidP="00520368">
      <w:pPr>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AFTER HOURS SERVICE</w:t>
      </w:r>
    </w:p>
    <w:p w:rsidR="0054408B" w:rsidRPr="00175A37" w:rsidRDefault="0054408B" w:rsidP="00520368">
      <w:pPr>
        <w:spacing w:line="276" w:lineRule="auto"/>
        <w:ind w:left="-142"/>
        <w:jc w:val="both"/>
        <w:rPr>
          <w:rFonts w:asciiTheme="minorHAnsi" w:hAnsiTheme="minorHAnsi" w:cstheme="minorHAnsi"/>
          <w:sz w:val="20"/>
          <w:szCs w:val="22"/>
        </w:rPr>
      </w:pPr>
      <w:r w:rsidRPr="00175A37">
        <w:rPr>
          <w:rFonts w:asciiTheme="minorHAnsi" w:hAnsiTheme="minorHAnsi" w:cstheme="minorHAnsi"/>
          <w:sz w:val="20"/>
          <w:szCs w:val="22"/>
        </w:rPr>
        <w:t>If you require medical care outside our usual opening hours</w:t>
      </w:r>
      <w:r w:rsidR="00E318EC">
        <w:rPr>
          <w:rFonts w:asciiTheme="minorHAnsi" w:hAnsiTheme="minorHAnsi" w:cstheme="minorHAnsi"/>
          <w:sz w:val="20"/>
          <w:szCs w:val="22"/>
        </w:rPr>
        <w:t>,</w:t>
      </w:r>
      <w:r w:rsidRPr="00175A37">
        <w:rPr>
          <w:rFonts w:asciiTheme="minorHAnsi" w:hAnsiTheme="minorHAnsi" w:cstheme="minorHAnsi"/>
          <w:sz w:val="20"/>
          <w:szCs w:val="22"/>
        </w:rPr>
        <w:t xml:space="preserve"> our surgery’s telephone number (</w:t>
      </w:r>
      <w:r w:rsidR="00093F5B">
        <w:rPr>
          <w:rFonts w:asciiTheme="minorHAnsi" w:hAnsiTheme="minorHAnsi" w:cstheme="minorHAnsi"/>
          <w:sz w:val="20"/>
          <w:szCs w:val="22"/>
        </w:rPr>
        <w:t xml:space="preserve">07 </w:t>
      </w:r>
      <w:r w:rsidRPr="00175A37">
        <w:rPr>
          <w:rFonts w:asciiTheme="minorHAnsi" w:hAnsiTheme="minorHAnsi" w:cstheme="minorHAnsi"/>
          <w:sz w:val="20"/>
          <w:szCs w:val="22"/>
        </w:rPr>
        <w:t>3879</w:t>
      </w:r>
      <w:r w:rsidR="00093F5B">
        <w:rPr>
          <w:rFonts w:asciiTheme="minorHAnsi" w:hAnsiTheme="minorHAnsi" w:cstheme="minorHAnsi"/>
          <w:sz w:val="20"/>
          <w:szCs w:val="22"/>
        </w:rPr>
        <w:t xml:space="preserve"> </w:t>
      </w:r>
      <w:r w:rsidRPr="00175A37">
        <w:rPr>
          <w:rFonts w:asciiTheme="minorHAnsi" w:hAnsiTheme="minorHAnsi" w:cstheme="minorHAnsi"/>
          <w:sz w:val="20"/>
          <w:szCs w:val="22"/>
        </w:rPr>
        <w:t xml:space="preserve">6230) will automatically divert you to our </w:t>
      </w:r>
      <w:proofErr w:type="spellStart"/>
      <w:r w:rsidR="00F52265" w:rsidRPr="00175A37">
        <w:rPr>
          <w:rFonts w:asciiTheme="minorHAnsi" w:hAnsiTheme="minorHAnsi" w:cstheme="minorHAnsi"/>
          <w:sz w:val="20"/>
          <w:szCs w:val="22"/>
        </w:rPr>
        <w:t>afterhour’s</w:t>
      </w:r>
      <w:proofErr w:type="spellEnd"/>
      <w:r w:rsidRPr="00175A37">
        <w:rPr>
          <w:rFonts w:asciiTheme="minorHAnsi" w:hAnsiTheme="minorHAnsi" w:cstheme="minorHAnsi"/>
          <w:sz w:val="20"/>
          <w:szCs w:val="22"/>
        </w:rPr>
        <w:t xml:space="preserve"> service. </w:t>
      </w:r>
      <w:r w:rsidR="00093F5B">
        <w:rPr>
          <w:rFonts w:asciiTheme="minorHAnsi" w:hAnsiTheme="minorHAnsi" w:cstheme="minorHAnsi"/>
          <w:sz w:val="20"/>
          <w:szCs w:val="22"/>
        </w:rPr>
        <w:t>If you would prefer to call the National</w:t>
      </w:r>
      <w:r w:rsidR="0062499C" w:rsidRPr="00175A37">
        <w:rPr>
          <w:rFonts w:asciiTheme="minorHAnsi" w:hAnsiTheme="minorHAnsi" w:cstheme="minorHAnsi"/>
          <w:sz w:val="20"/>
          <w:szCs w:val="22"/>
        </w:rPr>
        <w:t xml:space="preserve"> </w:t>
      </w:r>
      <w:r w:rsidR="007F0CBC" w:rsidRPr="00175A37">
        <w:rPr>
          <w:rFonts w:asciiTheme="minorHAnsi" w:hAnsiTheme="minorHAnsi" w:cstheme="minorHAnsi"/>
          <w:sz w:val="20"/>
          <w:szCs w:val="22"/>
        </w:rPr>
        <w:t>Home Doctor Service</w:t>
      </w:r>
      <w:r w:rsidR="0062499C" w:rsidRPr="00175A37">
        <w:rPr>
          <w:rFonts w:asciiTheme="minorHAnsi" w:hAnsiTheme="minorHAnsi" w:cstheme="minorHAnsi"/>
          <w:sz w:val="20"/>
          <w:szCs w:val="22"/>
        </w:rPr>
        <w:t xml:space="preserve"> directly their number is 13</w:t>
      </w:r>
      <w:r w:rsidR="00093F5B">
        <w:rPr>
          <w:rFonts w:asciiTheme="minorHAnsi" w:hAnsiTheme="minorHAnsi" w:cstheme="minorHAnsi"/>
          <w:sz w:val="20"/>
          <w:szCs w:val="22"/>
        </w:rPr>
        <w:t xml:space="preserve"> </w:t>
      </w:r>
      <w:r w:rsidR="0062499C" w:rsidRPr="00175A37">
        <w:rPr>
          <w:rFonts w:asciiTheme="minorHAnsi" w:hAnsiTheme="minorHAnsi" w:cstheme="minorHAnsi"/>
          <w:sz w:val="20"/>
          <w:szCs w:val="22"/>
        </w:rPr>
        <w:t>74</w:t>
      </w:r>
      <w:r w:rsidR="00093F5B">
        <w:rPr>
          <w:rFonts w:asciiTheme="minorHAnsi" w:hAnsiTheme="minorHAnsi" w:cstheme="minorHAnsi"/>
          <w:sz w:val="20"/>
          <w:szCs w:val="22"/>
        </w:rPr>
        <w:t xml:space="preserve"> </w:t>
      </w:r>
      <w:r w:rsidR="0062499C" w:rsidRPr="00175A37">
        <w:rPr>
          <w:rFonts w:asciiTheme="minorHAnsi" w:hAnsiTheme="minorHAnsi" w:cstheme="minorHAnsi"/>
          <w:sz w:val="20"/>
          <w:szCs w:val="22"/>
        </w:rPr>
        <w:t>25 (13</w:t>
      </w:r>
      <w:r w:rsidR="00093F5B">
        <w:rPr>
          <w:rFonts w:asciiTheme="minorHAnsi" w:hAnsiTheme="minorHAnsi" w:cstheme="minorHAnsi"/>
          <w:sz w:val="20"/>
          <w:szCs w:val="22"/>
        </w:rPr>
        <w:t xml:space="preserve"> </w:t>
      </w:r>
      <w:r w:rsidR="0062499C" w:rsidRPr="00175A37">
        <w:rPr>
          <w:rFonts w:asciiTheme="minorHAnsi" w:hAnsiTheme="minorHAnsi" w:cstheme="minorHAnsi"/>
          <w:sz w:val="20"/>
          <w:szCs w:val="22"/>
        </w:rPr>
        <w:t xml:space="preserve">SICK). </w:t>
      </w:r>
      <w:r w:rsidRPr="00175A37">
        <w:rPr>
          <w:rFonts w:asciiTheme="minorHAnsi" w:hAnsiTheme="minorHAnsi" w:cstheme="minorHAnsi"/>
          <w:sz w:val="20"/>
          <w:szCs w:val="22"/>
        </w:rPr>
        <w:t xml:space="preserve"> If there is an </w:t>
      </w:r>
      <w:proofErr w:type="gramStart"/>
      <w:r w:rsidRPr="00175A37">
        <w:rPr>
          <w:rFonts w:asciiTheme="minorHAnsi" w:hAnsiTheme="minorHAnsi" w:cstheme="minorHAnsi"/>
          <w:sz w:val="20"/>
          <w:szCs w:val="22"/>
        </w:rPr>
        <w:t>emergency</w:t>
      </w:r>
      <w:proofErr w:type="gramEnd"/>
      <w:r w:rsidRPr="00175A37">
        <w:rPr>
          <w:rFonts w:asciiTheme="minorHAnsi" w:hAnsiTheme="minorHAnsi" w:cstheme="minorHAnsi"/>
          <w:sz w:val="20"/>
          <w:szCs w:val="22"/>
        </w:rPr>
        <w:t xml:space="preserve"> please call “000” for immediate assistance.</w:t>
      </w:r>
      <w:r w:rsidR="000F673C">
        <w:rPr>
          <w:rFonts w:asciiTheme="minorHAnsi" w:hAnsiTheme="minorHAnsi" w:cstheme="minorHAnsi"/>
          <w:sz w:val="20"/>
          <w:szCs w:val="22"/>
        </w:rPr>
        <w:t xml:space="preserve"> </w:t>
      </w:r>
      <w:r w:rsidR="000F673C" w:rsidRPr="000F673C">
        <w:rPr>
          <w:rFonts w:asciiTheme="minorHAnsi" w:hAnsiTheme="minorHAnsi" w:cstheme="minorHAnsi"/>
          <w:sz w:val="20"/>
          <w:szCs w:val="22"/>
        </w:rPr>
        <w:t>Alternatively, patients can call the Queensland Health 24-hour Advice Line on 13 HEALTH (13 432584) for confidential health advice from qualified practitioners</w:t>
      </w:r>
    </w:p>
    <w:p w:rsidR="0054408B" w:rsidRPr="00175A37" w:rsidRDefault="0054408B" w:rsidP="00520368">
      <w:pPr>
        <w:spacing w:line="276" w:lineRule="auto"/>
        <w:ind w:left="-142"/>
        <w:jc w:val="both"/>
        <w:rPr>
          <w:rFonts w:asciiTheme="minorHAnsi" w:hAnsiTheme="minorHAnsi" w:cstheme="minorHAnsi"/>
          <w:sz w:val="20"/>
          <w:szCs w:val="22"/>
        </w:rPr>
      </w:pPr>
    </w:p>
    <w:p w:rsidR="0054408B" w:rsidRPr="00D47490" w:rsidRDefault="0054408B" w:rsidP="00520368">
      <w:pPr>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HOME VISITS</w:t>
      </w:r>
    </w:p>
    <w:p w:rsidR="0054408B" w:rsidRPr="00175A37" w:rsidRDefault="0054408B" w:rsidP="00520368">
      <w:pPr>
        <w:spacing w:line="276" w:lineRule="auto"/>
        <w:ind w:left="-142"/>
        <w:jc w:val="both"/>
        <w:rPr>
          <w:rFonts w:asciiTheme="minorHAnsi" w:hAnsiTheme="minorHAnsi" w:cstheme="minorHAnsi"/>
          <w:sz w:val="20"/>
          <w:szCs w:val="22"/>
        </w:rPr>
      </w:pPr>
      <w:r w:rsidRPr="00175A37">
        <w:rPr>
          <w:rFonts w:asciiTheme="minorHAnsi" w:hAnsiTheme="minorHAnsi" w:cstheme="minorHAnsi"/>
          <w:sz w:val="20"/>
          <w:szCs w:val="22"/>
        </w:rPr>
        <w:t xml:space="preserve">Home visits may be available if required at the discretion of the treating doctor by prior arrangement. </w:t>
      </w:r>
      <w:r w:rsidR="0062499C" w:rsidRPr="00175A37">
        <w:rPr>
          <w:rFonts w:asciiTheme="minorHAnsi" w:hAnsiTheme="minorHAnsi" w:cstheme="minorHAnsi"/>
          <w:sz w:val="20"/>
          <w:szCs w:val="22"/>
        </w:rPr>
        <w:t>A cost may be involved.</w:t>
      </w:r>
    </w:p>
    <w:p w:rsidR="003349F1" w:rsidRPr="00175A37" w:rsidRDefault="003349F1" w:rsidP="00520368">
      <w:pPr>
        <w:spacing w:line="276" w:lineRule="auto"/>
        <w:ind w:left="-142"/>
        <w:jc w:val="both"/>
        <w:rPr>
          <w:rFonts w:asciiTheme="minorHAnsi" w:hAnsiTheme="minorHAnsi" w:cstheme="minorHAnsi"/>
          <w:sz w:val="20"/>
          <w:szCs w:val="22"/>
        </w:rPr>
      </w:pPr>
    </w:p>
    <w:p w:rsidR="0054408B" w:rsidRDefault="000F673C" w:rsidP="00520368">
      <w:pPr>
        <w:spacing w:line="276" w:lineRule="auto"/>
        <w:ind w:left="-142"/>
        <w:jc w:val="both"/>
        <w:rPr>
          <w:rFonts w:asciiTheme="minorHAnsi" w:hAnsiTheme="minorHAnsi" w:cstheme="minorHAnsi"/>
          <w:b/>
          <w:szCs w:val="22"/>
        </w:rPr>
      </w:pPr>
      <w:r>
        <w:rPr>
          <w:rFonts w:asciiTheme="minorHAnsi" w:hAnsiTheme="minorHAnsi" w:cstheme="minorHAnsi"/>
          <w:b/>
          <w:szCs w:val="22"/>
        </w:rPr>
        <w:t>COMMUNICATION POLICY</w:t>
      </w:r>
    </w:p>
    <w:p w:rsidR="000F673C" w:rsidRPr="000F673C" w:rsidRDefault="00520368" w:rsidP="00520368">
      <w:pPr>
        <w:ind w:left="-142"/>
        <w:jc w:val="both"/>
        <w:rPr>
          <w:rFonts w:asciiTheme="minorHAnsi" w:hAnsiTheme="minorHAnsi"/>
          <w:sz w:val="20"/>
          <w:szCs w:val="20"/>
        </w:rPr>
      </w:pPr>
      <w:r w:rsidRPr="000F673C">
        <w:rPr>
          <w:rFonts w:asciiTheme="minorHAnsi" w:hAnsiTheme="minorHAnsi"/>
          <w:sz w:val="20"/>
          <w:szCs w:val="20"/>
        </w:rPr>
        <w:t>Richland’s</w:t>
      </w:r>
      <w:r w:rsidR="000F673C" w:rsidRPr="000F673C">
        <w:rPr>
          <w:rFonts w:asciiTheme="minorHAnsi" w:hAnsiTheme="minorHAnsi"/>
          <w:sz w:val="20"/>
          <w:szCs w:val="20"/>
        </w:rPr>
        <w:t xml:space="preserve"> Medical Centre welcomes telephone enquiries from patients. Should patients need to speak with a doctor or nurse at the Practice, the urgency of their request will be assessed by the receptionist using </w:t>
      </w:r>
      <w:proofErr w:type="spellStart"/>
      <w:r w:rsidR="000F673C" w:rsidRPr="000F673C">
        <w:rPr>
          <w:rFonts w:asciiTheme="minorHAnsi" w:hAnsiTheme="minorHAnsi"/>
          <w:sz w:val="20"/>
          <w:szCs w:val="20"/>
        </w:rPr>
        <w:t>standardised</w:t>
      </w:r>
      <w:proofErr w:type="spellEnd"/>
      <w:r w:rsidR="000F673C" w:rsidRPr="000F673C">
        <w:rPr>
          <w:rFonts w:asciiTheme="minorHAnsi" w:hAnsiTheme="minorHAnsi"/>
          <w:sz w:val="20"/>
          <w:szCs w:val="20"/>
        </w:rPr>
        <w:t xml:space="preserve"> phone triage protocols. Patients will then either be transferred directly to an available doctor, or be asked to leave their contact details, which will then be passed on to a doctor or nurse with a request for a call back. The Practice is happy to receive email enquiries from patients (as long as they do not contain any sensitive information), however replies from the Practice will generally be via phone, particularly when dealing with personal medical matters, to ensure we are speaking with the correct person. </w:t>
      </w:r>
    </w:p>
    <w:p w:rsidR="003519CB" w:rsidRPr="00D47490" w:rsidRDefault="003519CB" w:rsidP="00520368">
      <w:pPr>
        <w:spacing w:line="276" w:lineRule="auto"/>
        <w:ind w:left="-142"/>
        <w:jc w:val="both"/>
        <w:rPr>
          <w:rFonts w:asciiTheme="minorHAnsi" w:hAnsiTheme="minorHAnsi" w:cstheme="minorHAnsi"/>
          <w:szCs w:val="22"/>
        </w:rPr>
      </w:pPr>
    </w:p>
    <w:p w:rsidR="00774F0E" w:rsidRPr="00D47490" w:rsidRDefault="00774F0E" w:rsidP="00520368">
      <w:pPr>
        <w:tabs>
          <w:tab w:val="left" w:pos="2375"/>
        </w:tabs>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EXTRA ASSISTANCE</w:t>
      </w:r>
      <w:r w:rsidR="0060491B">
        <w:rPr>
          <w:rFonts w:asciiTheme="minorHAnsi" w:hAnsiTheme="minorHAnsi" w:cstheme="minorHAnsi"/>
          <w:b/>
          <w:szCs w:val="22"/>
        </w:rPr>
        <w:tab/>
      </w:r>
    </w:p>
    <w:p w:rsidR="00774F0E" w:rsidRPr="00175A37" w:rsidRDefault="00774F0E" w:rsidP="00520368">
      <w:pPr>
        <w:spacing w:line="276" w:lineRule="auto"/>
        <w:ind w:left="-142"/>
        <w:jc w:val="both"/>
        <w:rPr>
          <w:rFonts w:asciiTheme="minorHAnsi" w:hAnsiTheme="minorHAnsi" w:cstheme="minorHAnsi"/>
          <w:sz w:val="20"/>
          <w:szCs w:val="22"/>
        </w:rPr>
      </w:pPr>
      <w:r w:rsidRPr="00175A37">
        <w:rPr>
          <w:rFonts w:asciiTheme="minorHAnsi" w:hAnsiTheme="minorHAnsi" w:cstheme="minorHAnsi"/>
          <w:sz w:val="20"/>
          <w:szCs w:val="22"/>
        </w:rPr>
        <w:t xml:space="preserve">If extra assistance is required with </w:t>
      </w:r>
      <w:proofErr w:type="gramStart"/>
      <w:r w:rsidRPr="00175A37">
        <w:rPr>
          <w:rFonts w:asciiTheme="minorHAnsi" w:hAnsiTheme="minorHAnsi" w:cstheme="minorHAnsi"/>
          <w:sz w:val="20"/>
          <w:szCs w:val="22"/>
        </w:rPr>
        <w:t>communication</w:t>
      </w:r>
      <w:proofErr w:type="gramEnd"/>
      <w:r w:rsidRPr="00175A37">
        <w:rPr>
          <w:rFonts w:asciiTheme="minorHAnsi" w:hAnsiTheme="minorHAnsi" w:cstheme="minorHAnsi"/>
          <w:sz w:val="20"/>
          <w:szCs w:val="22"/>
        </w:rPr>
        <w:t xml:space="preserve"> we can arrange </w:t>
      </w:r>
      <w:r w:rsidR="00D07C9C" w:rsidRPr="00175A37">
        <w:rPr>
          <w:rFonts w:asciiTheme="minorHAnsi" w:hAnsiTheme="minorHAnsi" w:cstheme="minorHAnsi"/>
          <w:sz w:val="20"/>
          <w:szCs w:val="22"/>
        </w:rPr>
        <w:t>an Interpreter Service</w:t>
      </w:r>
      <w:r w:rsidRPr="00175A37">
        <w:rPr>
          <w:rFonts w:asciiTheme="minorHAnsi" w:hAnsiTheme="minorHAnsi" w:cstheme="minorHAnsi"/>
          <w:sz w:val="20"/>
          <w:szCs w:val="22"/>
        </w:rPr>
        <w:t xml:space="preserve"> for you.  This needs to be arranged and booked prior to your appointment</w:t>
      </w:r>
      <w:r w:rsidR="00D07C9C" w:rsidRPr="00175A37">
        <w:rPr>
          <w:rFonts w:asciiTheme="minorHAnsi" w:hAnsiTheme="minorHAnsi" w:cstheme="minorHAnsi"/>
          <w:sz w:val="20"/>
          <w:szCs w:val="22"/>
        </w:rPr>
        <w:t xml:space="preserve"> so please inform reception ahead of your appointment time</w:t>
      </w:r>
      <w:r w:rsidRPr="00175A37">
        <w:rPr>
          <w:rFonts w:asciiTheme="minorHAnsi" w:hAnsiTheme="minorHAnsi" w:cstheme="minorHAnsi"/>
          <w:sz w:val="20"/>
          <w:szCs w:val="22"/>
        </w:rPr>
        <w:t xml:space="preserve">.  </w:t>
      </w:r>
      <w:r w:rsidR="00D07C9C" w:rsidRPr="00175A37">
        <w:rPr>
          <w:rFonts w:asciiTheme="minorHAnsi" w:hAnsiTheme="minorHAnsi" w:cstheme="minorHAnsi"/>
          <w:sz w:val="20"/>
          <w:szCs w:val="22"/>
        </w:rPr>
        <w:t>T</w:t>
      </w:r>
      <w:r w:rsidRPr="00175A37">
        <w:rPr>
          <w:rFonts w:asciiTheme="minorHAnsi" w:hAnsiTheme="minorHAnsi" w:cstheme="minorHAnsi"/>
          <w:sz w:val="20"/>
          <w:szCs w:val="22"/>
        </w:rPr>
        <w:t>he Nati</w:t>
      </w:r>
      <w:r w:rsidR="00520368">
        <w:rPr>
          <w:rFonts w:asciiTheme="minorHAnsi" w:hAnsiTheme="minorHAnsi" w:cstheme="minorHAnsi"/>
          <w:sz w:val="20"/>
          <w:szCs w:val="22"/>
        </w:rPr>
        <w:t xml:space="preserve">onal Relay Service can be </w:t>
      </w:r>
      <w:proofErr w:type="spellStart"/>
      <w:r w:rsidR="00520368">
        <w:rPr>
          <w:rFonts w:asciiTheme="minorHAnsi" w:hAnsiTheme="minorHAnsi" w:cstheme="minorHAnsi"/>
          <w:sz w:val="20"/>
          <w:szCs w:val="22"/>
        </w:rPr>
        <w:t>utilis</w:t>
      </w:r>
      <w:r w:rsidRPr="00175A37">
        <w:rPr>
          <w:rFonts w:asciiTheme="minorHAnsi" w:hAnsiTheme="minorHAnsi" w:cstheme="minorHAnsi"/>
          <w:sz w:val="20"/>
          <w:szCs w:val="22"/>
        </w:rPr>
        <w:t>ed</w:t>
      </w:r>
      <w:proofErr w:type="spellEnd"/>
      <w:r w:rsidRPr="00175A37">
        <w:rPr>
          <w:rFonts w:asciiTheme="minorHAnsi" w:hAnsiTheme="minorHAnsi" w:cstheme="minorHAnsi"/>
          <w:sz w:val="20"/>
          <w:szCs w:val="22"/>
        </w:rPr>
        <w:t xml:space="preserve"> for phone calls if you are hearing impaired.</w:t>
      </w:r>
    </w:p>
    <w:p w:rsidR="00BF0C86" w:rsidRPr="00175A37" w:rsidRDefault="00BF0C86" w:rsidP="00520368">
      <w:pPr>
        <w:spacing w:line="276" w:lineRule="auto"/>
        <w:ind w:left="-142"/>
        <w:jc w:val="both"/>
        <w:rPr>
          <w:rFonts w:asciiTheme="minorHAnsi" w:hAnsiTheme="minorHAnsi" w:cstheme="minorHAnsi"/>
          <w:sz w:val="20"/>
          <w:szCs w:val="22"/>
        </w:rPr>
      </w:pPr>
    </w:p>
    <w:p w:rsidR="0054408B" w:rsidRPr="00D47490" w:rsidRDefault="0062499C" w:rsidP="00520368">
      <w:pPr>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 xml:space="preserve">TESTS AND TEST </w:t>
      </w:r>
      <w:r w:rsidR="0054408B" w:rsidRPr="00D47490">
        <w:rPr>
          <w:rFonts w:asciiTheme="minorHAnsi" w:hAnsiTheme="minorHAnsi" w:cstheme="minorHAnsi"/>
          <w:b/>
          <w:szCs w:val="22"/>
        </w:rPr>
        <w:t>RESULTS</w:t>
      </w:r>
    </w:p>
    <w:p w:rsidR="00A26AAC" w:rsidRDefault="00BF0C86" w:rsidP="00520368">
      <w:pPr>
        <w:spacing w:line="276" w:lineRule="auto"/>
        <w:ind w:left="-142"/>
        <w:jc w:val="both"/>
        <w:rPr>
          <w:rFonts w:asciiTheme="minorHAnsi" w:hAnsiTheme="minorHAnsi" w:cstheme="minorHAnsi"/>
          <w:sz w:val="20"/>
          <w:szCs w:val="22"/>
        </w:rPr>
      </w:pPr>
      <w:r w:rsidRPr="00175A37">
        <w:rPr>
          <w:rFonts w:asciiTheme="minorHAnsi" w:hAnsiTheme="minorHAnsi" w:cstheme="minorHAnsi"/>
          <w:sz w:val="20"/>
          <w:szCs w:val="22"/>
        </w:rPr>
        <w:t xml:space="preserve">If a doctor </w:t>
      </w:r>
      <w:r w:rsidR="0062499C" w:rsidRPr="00175A37">
        <w:rPr>
          <w:rFonts w:asciiTheme="minorHAnsi" w:hAnsiTheme="minorHAnsi" w:cstheme="minorHAnsi"/>
          <w:sz w:val="20"/>
          <w:szCs w:val="22"/>
        </w:rPr>
        <w:t>refers you to another doctor, or for tests or investigations</w:t>
      </w:r>
      <w:r w:rsidR="007F07E4" w:rsidRPr="00175A37">
        <w:rPr>
          <w:rFonts w:asciiTheme="minorHAnsi" w:hAnsiTheme="minorHAnsi" w:cstheme="minorHAnsi"/>
          <w:sz w:val="20"/>
          <w:szCs w:val="22"/>
        </w:rPr>
        <w:t>,</w:t>
      </w:r>
      <w:r w:rsidR="0062499C" w:rsidRPr="00175A37">
        <w:rPr>
          <w:rFonts w:asciiTheme="minorHAnsi" w:hAnsiTheme="minorHAnsi" w:cstheme="minorHAnsi"/>
          <w:sz w:val="20"/>
          <w:szCs w:val="22"/>
        </w:rPr>
        <w:t xml:space="preserve"> it is your r</w:t>
      </w:r>
      <w:r w:rsidR="00EA424E" w:rsidRPr="00175A37">
        <w:rPr>
          <w:rFonts w:asciiTheme="minorHAnsi" w:hAnsiTheme="minorHAnsi" w:cstheme="minorHAnsi"/>
          <w:sz w:val="20"/>
          <w:szCs w:val="22"/>
        </w:rPr>
        <w:t>esponsibility</w:t>
      </w:r>
      <w:r w:rsidR="0062499C" w:rsidRPr="00175A37">
        <w:rPr>
          <w:rFonts w:asciiTheme="minorHAnsi" w:hAnsiTheme="minorHAnsi" w:cstheme="minorHAnsi"/>
          <w:sz w:val="20"/>
          <w:szCs w:val="22"/>
        </w:rPr>
        <w:t xml:space="preserve"> to ensure these are done</w:t>
      </w:r>
      <w:r w:rsidR="00EA424E" w:rsidRPr="00175A37">
        <w:rPr>
          <w:rFonts w:asciiTheme="minorHAnsi" w:hAnsiTheme="minorHAnsi" w:cstheme="minorHAnsi"/>
          <w:sz w:val="20"/>
          <w:szCs w:val="22"/>
        </w:rPr>
        <w:t xml:space="preserve"> and the results followed up</w:t>
      </w:r>
      <w:r w:rsidR="0062499C" w:rsidRPr="00175A37">
        <w:rPr>
          <w:rFonts w:asciiTheme="minorHAnsi" w:hAnsiTheme="minorHAnsi" w:cstheme="minorHAnsi"/>
          <w:sz w:val="20"/>
          <w:szCs w:val="22"/>
        </w:rPr>
        <w:t xml:space="preserve"> as advised.  For tests and investigation results</w:t>
      </w:r>
      <w:r w:rsidR="00D07C9C" w:rsidRPr="00175A37">
        <w:rPr>
          <w:rFonts w:asciiTheme="minorHAnsi" w:hAnsiTheme="minorHAnsi" w:cstheme="minorHAnsi"/>
          <w:sz w:val="20"/>
          <w:szCs w:val="22"/>
        </w:rPr>
        <w:t>,</w:t>
      </w:r>
      <w:r w:rsidR="0062499C" w:rsidRPr="00175A37">
        <w:rPr>
          <w:rFonts w:asciiTheme="minorHAnsi" w:hAnsiTheme="minorHAnsi" w:cstheme="minorHAnsi"/>
          <w:sz w:val="20"/>
          <w:szCs w:val="22"/>
        </w:rPr>
        <w:t xml:space="preserve"> a</w:t>
      </w:r>
      <w:r w:rsidR="0054408B" w:rsidRPr="00175A37">
        <w:rPr>
          <w:rFonts w:asciiTheme="minorHAnsi" w:hAnsiTheme="minorHAnsi" w:cstheme="minorHAnsi"/>
          <w:sz w:val="20"/>
          <w:szCs w:val="22"/>
        </w:rPr>
        <w:t xml:space="preserve"> consulta</w:t>
      </w:r>
      <w:r w:rsidR="0062499C" w:rsidRPr="00175A37">
        <w:rPr>
          <w:rFonts w:asciiTheme="minorHAnsi" w:hAnsiTheme="minorHAnsi" w:cstheme="minorHAnsi"/>
          <w:sz w:val="20"/>
          <w:szCs w:val="22"/>
        </w:rPr>
        <w:t>tion with your doctor is the</w:t>
      </w:r>
      <w:r w:rsidR="0054408B" w:rsidRPr="00175A37">
        <w:rPr>
          <w:rFonts w:asciiTheme="minorHAnsi" w:hAnsiTheme="minorHAnsi" w:cstheme="minorHAnsi"/>
          <w:sz w:val="20"/>
          <w:szCs w:val="22"/>
        </w:rPr>
        <w:t xml:space="preserve"> preferred </w:t>
      </w:r>
      <w:r w:rsidR="0062499C" w:rsidRPr="00175A37">
        <w:rPr>
          <w:rFonts w:asciiTheme="minorHAnsi" w:hAnsiTheme="minorHAnsi" w:cstheme="minorHAnsi"/>
          <w:sz w:val="20"/>
          <w:szCs w:val="22"/>
        </w:rPr>
        <w:t xml:space="preserve">means </w:t>
      </w:r>
      <w:r w:rsidR="0054408B" w:rsidRPr="00175A37">
        <w:rPr>
          <w:rFonts w:asciiTheme="minorHAnsi" w:hAnsiTheme="minorHAnsi" w:cstheme="minorHAnsi"/>
          <w:sz w:val="20"/>
          <w:szCs w:val="22"/>
        </w:rPr>
        <w:t xml:space="preserve">to receive your test results.  This provides you with the time to discuss your results and any questions you may have arising from them.  The appointment is also an opportunity for related preventive health care.  </w:t>
      </w:r>
      <w:r w:rsidR="0062499C" w:rsidRPr="00175A37">
        <w:rPr>
          <w:rFonts w:asciiTheme="minorHAnsi" w:hAnsiTheme="minorHAnsi" w:cstheme="minorHAnsi"/>
          <w:sz w:val="20"/>
          <w:szCs w:val="22"/>
        </w:rPr>
        <w:t>Otherwise y</w:t>
      </w:r>
      <w:r w:rsidR="000F741C" w:rsidRPr="00175A37">
        <w:rPr>
          <w:rFonts w:asciiTheme="minorHAnsi" w:hAnsiTheme="minorHAnsi" w:cstheme="minorHAnsi"/>
          <w:sz w:val="20"/>
          <w:szCs w:val="22"/>
        </w:rPr>
        <w:t xml:space="preserve">ou may call for your results and the reception staff can relay a message left for you by your doctor about your results.  If further discussion is </w:t>
      </w:r>
      <w:proofErr w:type="gramStart"/>
      <w:r w:rsidR="000F741C" w:rsidRPr="00175A37">
        <w:rPr>
          <w:rFonts w:asciiTheme="minorHAnsi" w:hAnsiTheme="minorHAnsi" w:cstheme="minorHAnsi"/>
          <w:sz w:val="20"/>
          <w:szCs w:val="22"/>
        </w:rPr>
        <w:t>required</w:t>
      </w:r>
      <w:proofErr w:type="gramEnd"/>
      <w:r w:rsidR="000F741C" w:rsidRPr="00175A37">
        <w:rPr>
          <w:rFonts w:asciiTheme="minorHAnsi" w:hAnsiTheme="minorHAnsi" w:cstheme="minorHAnsi"/>
          <w:sz w:val="20"/>
          <w:szCs w:val="22"/>
        </w:rPr>
        <w:t xml:space="preserve"> please call to make an appointment to discuss these.</w:t>
      </w:r>
      <w:r w:rsidR="00520368">
        <w:rPr>
          <w:rFonts w:asciiTheme="minorHAnsi" w:hAnsiTheme="minorHAnsi" w:cstheme="minorHAnsi"/>
          <w:sz w:val="20"/>
          <w:szCs w:val="22"/>
        </w:rPr>
        <w:t xml:space="preserve"> </w:t>
      </w:r>
      <w:r w:rsidR="00EA424E" w:rsidRPr="00175A37">
        <w:rPr>
          <w:rFonts w:asciiTheme="minorHAnsi" w:hAnsiTheme="minorHAnsi" w:cstheme="minorHAnsi"/>
          <w:sz w:val="20"/>
          <w:szCs w:val="22"/>
        </w:rPr>
        <w:t>If your contact details change</w:t>
      </w:r>
      <w:r w:rsidR="006E6075" w:rsidRPr="00175A37">
        <w:rPr>
          <w:rFonts w:asciiTheme="minorHAnsi" w:hAnsiTheme="minorHAnsi" w:cstheme="minorHAnsi"/>
          <w:sz w:val="20"/>
          <w:szCs w:val="22"/>
        </w:rPr>
        <w:t xml:space="preserve"> (for example your address or phone number</w:t>
      </w:r>
      <w:r w:rsidR="00F52265" w:rsidRPr="00175A37">
        <w:rPr>
          <w:rFonts w:asciiTheme="minorHAnsi" w:hAnsiTheme="minorHAnsi" w:cstheme="minorHAnsi"/>
          <w:sz w:val="20"/>
          <w:szCs w:val="22"/>
        </w:rPr>
        <w:t>) it</w:t>
      </w:r>
      <w:r w:rsidR="00EA424E" w:rsidRPr="00175A37">
        <w:rPr>
          <w:rFonts w:asciiTheme="minorHAnsi" w:hAnsiTheme="minorHAnsi" w:cstheme="minorHAnsi"/>
          <w:sz w:val="20"/>
          <w:szCs w:val="22"/>
        </w:rPr>
        <w:t xml:space="preserve"> is your responsibility to inform us</w:t>
      </w:r>
      <w:r w:rsidR="00EA424E" w:rsidRPr="00175A37">
        <w:rPr>
          <w:rFonts w:asciiTheme="minorHAnsi" w:hAnsiTheme="minorHAnsi" w:cstheme="minorHAnsi"/>
          <w:b/>
          <w:sz w:val="20"/>
          <w:szCs w:val="22"/>
        </w:rPr>
        <w:t xml:space="preserve"> </w:t>
      </w:r>
      <w:r w:rsidR="00EA424E" w:rsidRPr="00175A37">
        <w:rPr>
          <w:rFonts w:asciiTheme="minorHAnsi" w:hAnsiTheme="minorHAnsi" w:cstheme="minorHAnsi"/>
          <w:sz w:val="20"/>
          <w:szCs w:val="22"/>
        </w:rPr>
        <w:t>of these changes.</w:t>
      </w:r>
    </w:p>
    <w:p w:rsidR="00520368" w:rsidRPr="00175A37" w:rsidRDefault="00520368" w:rsidP="00520368">
      <w:pPr>
        <w:spacing w:line="276" w:lineRule="auto"/>
        <w:ind w:left="-142"/>
        <w:jc w:val="both"/>
        <w:rPr>
          <w:rFonts w:asciiTheme="minorHAnsi" w:hAnsiTheme="minorHAnsi" w:cstheme="minorHAnsi"/>
          <w:b/>
          <w:sz w:val="20"/>
          <w:szCs w:val="22"/>
        </w:rPr>
      </w:pPr>
    </w:p>
    <w:p w:rsidR="0054408B" w:rsidRPr="00D47490" w:rsidRDefault="0054408B" w:rsidP="00520368">
      <w:pPr>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RECALLS AND REMINDERS</w:t>
      </w:r>
    </w:p>
    <w:p w:rsidR="00512A03" w:rsidRDefault="1440F5E1" w:rsidP="1440F5E1">
      <w:pPr>
        <w:spacing w:line="276" w:lineRule="auto"/>
        <w:ind w:left="-142"/>
        <w:jc w:val="both"/>
        <w:rPr>
          <w:rFonts w:asciiTheme="minorHAnsi" w:hAnsiTheme="minorHAnsi" w:cstheme="minorBidi"/>
          <w:sz w:val="20"/>
          <w:szCs w:val="20"/>
        </w:rPr>
      </w:pPr>
      <w:r w:rsidRPr="1440F5E1">
        <w:rPr>
          <w:rFonts w:asciiTheme="minorHAnsi" w:hAnsiTheme="minorHAnsi" w:cstheme="minorBidi"/>
          <w:sz w:val="20"/>
          <w:szCs w:val="20"/>
        </w:rPr>
        <w:t xml:space="preserve">Richlands Medical Centre uses a recall system to remind you when clinical issues are due for review.  We consider this an excellent opportunity to manage your health while you are well.  Recall and reminder systems are used for chronic conditions such as Diabetes and </w:t>
      </w:r>
      <w:proofErr w:type="spellStart"/>
      <w:r w:rsidRPr="1440F5E1">
        <w:rPr>
          <w:rFonts w:asciiTheme="minorHAnsi" w:hAnsiTheme="minorHAnsi" w:cstheme="minorBidi"/>
          <w:sz w:val="20"/>
          <w:szCs w:val="20"/>
        </w:rPr>
        <w:t>Ischaemic</w:t>
      </w:r>
      <w:proofErr w:type="spellEnd"/>
      <w:r w:rsidRPr="1440F5E1">
        <w:rPr>
          <w:rFonts w:asciiTheme="minorHAnsi" w:hAnsiTheme="minorHAnsi" w:cstheme="minorBidi"/>
          <w:sz w:val="20"/>
          <w:szCs w:val="20"/>
        </w:rPr>
        <w:t xml:space="preserve"> Heart Disease, as well as in preventive health care such as for when Cervical Screening, </w:t>
      </w:r>
      <w:proofErr w:type="spellStart"/>
      <w:r w:rsidRPr="1440F5E1">
        <w:rPr>
          <w:rFonts w:asciiTheme="minorHAnsi" w:hAnsiTheme="minorHAnsi" w:cstheme="minorBidi"/>
          <w:sz w:val="20"/>
          <w:szCs w:val="20"/>
        </w:rPr>
        <w:t>Immunisations</w:t>
      </w:r>
      <w:proofErr w:type="spellEnd"/>
      <w:r w:rsidRPr="1440F5E1">
        <w:rPr>
          <w:rFonts w:asciiTheme="minorHAnsi" w:hAnsiTheme="minorHAnsi" w:cstheme="minorBidi"/>
          <w:sz w:val="20"/>
          <w:szCs w:val="20"/>
        </w:rPr>
        <w:t xml:space="preserve"> and cholesterol checks are due.  We may contact you via mail or telephone.  If you do not wish to be included in this </w:t>
      </w:r>
      <w:proofErr w:type="gramStart"/>
      <w:r w:rsidRPr="1440F5E1">
        <w:rPr>
          <w:rFonts w:asciiTheme="minorHAnsi" w:hAnsiTheme="minorHAnsi" w:cstheme="minorBidi"/>
          <w:sz w:val="20"/>
          <w:szCs w:val="20"/>
        </w:rPr>
        <w:t>service</w:t>
      </w:r>
      <w:proofErr w:type="gramEnd"/>
      <w:r w:rsidRPr="1440F5E1">
        <w:rPr>
          <w:rFonts w:asciiTheme="minorHAnsi" w:hAnsiTheme="minorHAnsi" w:cstheme="minorBidi"/>
          <w:sz w:val="20"/>
          <w:szCs w:val="20"/>
        </w:rPr>
        <w:t xml:space="preserve"> please advise your doctor.</w:t>
      </w:r>
    </w:p>
    <w:p w:rsidR="006A06D2" w:rsidRPr="00D47490" w:rsidRDefault="00EA424E" w:rsidP="00520368">
      <w:pPr>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lastRenderedPageBreak/>
        <w:t>REFERRALS AND REPEAT PRESCRIPTIONS</w:t>
      </w:r>
    </w:p>
    <w:p w:rsidR="006A06D2" w:rsidRPr="00175A37" w:rsidRDefault="006A06D2" w:rsidP="00520368">
      <w:pPr>
        <w:spacing w:line="276" w:lineRule="auto"/>
        <w:ind w:left="-142"/>
        <w:jc w:val="both"/>
        <w:rPr>
          <w:rFonts w:asciiTheme="minorHAnsi" w:hAnsiTheme="minorHAnsi" w:cstheme="minorHAnsi"/>
          <w:sz w:val="20"/>
          <w:szCs w:val="22"/>
        </w:rPr>
      </w:pPr>
      <w:r w:rsidRPr="00175A37">
        <w:rPr>
          <w:rFonts w:asciiTheme="minorHAnsi" w:hAnsiTheme="minorHAnsi" w:cstheme="minorHAnsi"/>
          <w:sz w:val="20"/>
          <w:szCs w:val="22"/>
        </w:rPr>
        <w:t xml:space="preserve">Please make appointment to see your doctor for referrals and repeat prescriptions.  Back dated </w:t>
      </w:r>
      <w:r w:rsidR="00174EAF" w:rsidRPr="00175A37">
        <w:rPr>
          <w:rFonts w:asciiTheme="minorHAnsi" w:hAnsiTheme="minorHAnsi" w:cstheme="minorHAnsi"/>
          <w:sz w:val="20"/>
          <w:szCs w:val="22"/>
        </w:rPr>
        <w:t>r</w:t>
      </w:r>
      <w:r w:rsidR="00BF0C86" w:rsidRPr="00175A37">
        <w:rPr>
          <w:rFonts w:asciiTheme="minorHAnsi" w:hAnsiTheme="minorHAnsi" w:cstheme="minorHAnsi"/>
          <w:sz w:val="20"/>
          <w:szCs w:val="22"/>
        </w:rPr>
        <w:t xml:space="preserve">eferrals will not be provided. </w:t>
      </w:r>
      <w:r w:rsidR="00174EAF" w:rsidRPr="00175A37">
        <w:rPr>
          <w:rFonts w:asciiTheme="minorHAnsi" w:hAnsiTheme="minorHAnsi" w:cstheme="minorHAnsi"/>
          <w:sz w:val="20"/>
          <w:szCs w:val="22"/>
        </w:rPr>
        <w:t>This is done at the discretion of the treating doctor who may prefer for you to be seen in a consultation for the request.  There is a minimum of 24</w:t>
      </w:r>
      <w:r w:rsidR="00D52CF6" w:rsidRPr="00175A37">
        <w:rPr>
          <w:rFonts w:asciiTheme="minorHAnsi" w:hAnsiTheme="minorHAnsi" w:cstheme="minorHAnsi"/>
          <w:sz w:val="20"/>
          <w:szCs w:val="22"/>
        </w:rPr>
        <w:t>/48</w:t>
      </w:r>
      <w:r w:rsidR="00174EAF" w:rsidRPr="00175A37">
        <w:rPr>
          <w:rFonts w:asciiTheme="minorHAnsi" w:hAnsiTheme="minorHAnsi" w:cstheme="minorHAnsi"/>
          <w:sz w:val="20"/>
          <w:szCs w:val="22"/>
        </w:rPr>
        <w:t xml:space="preserve"> </w:t>
      </w:r>
      <w:r w:rsidR="00D52CF6" w:rsidRPr="00175A37">
        <w:rPr>
          <w:rFonts w:asciiTheme="minorHAnsi" w:hAnsiTheme="minorHAnsi" w:cstheme="minorHAnsi"/>
          <w:sz w:val="20"/>
          <w:szCs w:val="22"/>
        </w:rPr>
        <w:t xml:space="preserve">business </w:t>
      </w:r>
      <w:r w:rsidR="00174EAF" w:rsidRPr="00175A37">
        <w:rPr>
          <w:rFonts w:asciiTheme="minorHAnsi" w:hAnsiTheme="minorHAnsi" w:cstheme="minorHAnsi"/>
          <w:sz w:val="20"/>
          <w:szCs w:val="22"/>
        </w:rPr>
        <w:t>hours required for this request</w:t>
      </w:r>
      <w:r w:rsidR="007F07E4" w:rsidRPr="00175A37">
        <w:rPr>
          <w:rFonts w:asciiTheme="minorHAnsi" w:hAnsiTheme="minorHAnsi" w:cstheme="minorHAnsi"/>
          <w:sz w:val="20"/>
          <w:szCs w:val="22"/>
        </w:rPr>
        <w:t xml:space="preserve"> to be processed</w:t>
      </w:r>
      <w:r w:rsidR="00D52CF6" w:rsidRPr="00175A37">
        <w:rPr>
          <w:rFonts w:asciiTheme="minorHAnsi" w:hAnsiTheme="minorHAnsi" w:cstheme="minorHAnsi"/>
          <w:sz w:val="20"/>
          <w:szCs w:val="22"/>
        </w:rPr>
        <w:t>.</w:t>
      </w:r>
    </w:p>
    <w:p w:rsidR="00520368" w:rsidRPr="00175A37" w:rsidRDefault="00520368" w:rsidP="00D17154">
      <w:pPr>
        <w:spacing w:line="276" w:lineRule="auto"/>
        <w:jc w:val="both"/>
        <w:rPr>
          <w:rFonts w:asciiTheme="minorHAnsi" w:hAnsiTheme="minorHAnsi" w:cstheme="minorHAnsi"/>
          <w:b/>
          <w:sz w:val="20"/>
          <w:szCs w:val="22"/>
        </w:rPr>
      </w:pPr>
    </w:p>
    <w:p w:rsidR="00A66528" w:rsidRPr="00D47490" w:rsidRDefault="00A66528" w:rsidP="00520368">
      <w:pPr>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FEE POLICY</w:t>
      </w:r>
    </w:p>
    <w:p w:rsidR="00675618" w:rsidRPr="00675618" w:rsidRDefault="00675618" w:rsidP="00675618">
      <w:pPr>
        <w:spacing w:line="276" w:lineRule="auto"/>
        <w:ind w:left="-142"/>
        <w:jc w:val="both"/>
        <w:rPr>
          <w:rFonts w:asciiTheme="minorHAnsi" w:hAnsiTheme="minorHAnsi" w:cstheme="minorHAnsi"/>
          <w:sz w:val="20"/>
          <w:szCs w:val="22"/>
          <w:lang w:val="en-AU"/>
        </w:rPr>
      </w:pPr>
      <w:r w:rsidRPr="00675618">
        <w:rPr>
          <w:rFonts w:asciiTheme="minorHAnsi" w:hAnsiTheme="minorHAnsi" w:cstheme="minorHAnsi"/>
          <w:b/>
          <w:bCs/>
          <w:sz w:val="20"/>
          <w:szCs w:val="22"/>
          <w:lang w:val="en-AU"/>
        </w:rPr>
        <w:t xml:space="preserve">As of the 1st September 2022, Richlands Medical Centre will be moving to mixed billing. This means that some of our doctors will be charging a fee on top of Medicare for consultations, both face to face and telehealth. </w:t>
      </w:r>
      <w:r w:rsidRPr="00675618">
        <w:rPr>
          <w:rFonts w:asciiTheme="minorHAnsi" w:hAnsiTheme="minorHAnsi" w:cstheme="minorHAnsi"/>
          <w:sz w:val="20"/>
          <w:szCs w:val="22"/>
          <w:lang w:val="en-AU"/>
        </w:rPr>
        <w:t>All people under 16 and those on a Health Care Card or Pension Card will continue to be bulk billed. Dr Angela Bowman and Dr Leo Schneider-</w:t>
      </w:r>
      <w:proofErr w:type="spellStart"/>
      <w:r w:rsidRPr="00675618">
        <w:rPr>
          <w:rFonts w:asciiTheme="minorHAnsi" w:hAnsiTheme="minorHAnsi" w:cstheme="minorHAnsi"/>
          <w:sz w:val="20"/>
          <w:szCs w:val="22"/>
          <w:lang w:val="en-AU"/>
        </w:rPr>
        <w:t>Fensky</w:t>
      </w:r>
      <w:proofErr w:type="spellEnd"/>
      <w:r w:rsidRPr="00675618">
        <w:rPr>
          <w:rFonts w:asciiTheme="minorHAnsi" w:hAnsiTheme="minorHAnsi" w:cstheme="minorHAnsi"/>
          <w:sz w:val="20"/>
          <w:szCs w:val="22"/>
          <w:lang w:val="en-AU"/>
        </w:rPr>
        <w:t xml:space="preserve"> will be privately billing all patients on Saturdays. For further billing </w:t>
      </w:r>
      <w:proofErr w:type="spellStart"/>
      <w:r w:rsidRPr="00675618">
        <w:rPr>
          <w:rFonts w:asciiTheme="minorHAnsi" w:hAnsiTheme="minorHAnsi" w:cstheme="minorHAnsi"/>
          <w:sz w:val="20"/>
          <w:szCs w:val="22"/>
          <w:lang w:val="en-AU"/>
        </w:rPr>
        <w:t>enquires</w:t>
      </w:r>
      <w:proofErr w:type="spellEnd"/>
      <w:r w:rsidRPr="00675618">
        <w:rPr>
          <w:rFonts w:asciiTheme="minorHAnsi" w:hAnsiTheme="minorHAnsi" w:cstheme="minorHAnsi"/>
          <w:sz w:val="20"/>
          <w:szCs w:val="22"/>
          <w:lang w:val="en-AU"/>
        </w:rPr>
        <w:t>, please discuss with you GP at your next visit.</w:t>
      </w:r>
    </w:p>
    <w:p w:rsidR="00675618" w:rsidRPr="00675618" w:rsidRDefault="00675618" w:rsidP="00675618">
      <w:pPr>
        <w:spacing w:line="276" w:lineRule="auto"/>
        <w:ind w:left="-142"/>
        <w:jc w:val="both"/>
        <w:rPr>
          <w:rFonts w:asciiTheme="minorHAnsi" w:hAnsiTheme="minorHAnsi" w:cstheme="minorHAnsi"/>
          <w:sz w:val="20"/>
          <w:szCs w:val="22"/>
          <w:lang w:val="en-AU"/>
        </w:rPr>
      </w:pPr>
      <w:r w:rsidRPr="00675618">
        <w:rPr>
          <w:rFonts w:asciiTheme="minorHAnsi" w:hAnsiTheme="minorHAnsi" w:cstheme="minorHAnsi"/>
          <w:b/>
          <w:bCs/>
          <w:sz w:val="20"/>
          <w:szCs w:val="22"/>
          <w:lang w:val="en-AU"/>
        </w:rPr>
        <w:t>​</w:t>
      </w:r>
    </w:p>
    <w:p w:rsidR="00675618" w:rsidRDefault="00675618" w:rsidP="00675618">
      <w:pPr>
        <w:spacing w:line="276" w:lineRule="auto"/>
        <w:ind w:left="-142"/>
        <w:jc w:val="both"/>
        <w:rPr>
          <w:rFonts w:asciiTheme="minorHAnsi" w:hAnsiTheme="minorHAnsi" w:cstheme="minorHAnsi"/>
          <w:b/>
          <w:bCs/>
          <w:sz w:val="20"/>
          <w:szCs w:val="22"/>
          <w:lang w:val="en-AU"/>
        </w:rPr>
        <w:sectPr w:rsidR="00675618" w:rsidSect="00B50DC2">
          <w:type w:val="continuous"/>
          <w:pgSz w:w="11906" w:h="16838"/>
          <w:pgMar w:top="720" w:right="720" w:bottom="720" w:left="720" w:header="709" w:footer="345" w:gutter="0"/>
          <w:cols w:space="708"/>
          <w:docGrid w:linePitch="360"/>
        </w:sectPr>
      </w:pP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b/>
          <w:bCs/>
          <w:sz w:val="18"/>
          <w:szCs w:val="22"/>
          <w:lang w:val="en-AU"/>
        </w:rPr>
        <w:t>STANDARD APPOINTMENT (≤15 MINUTES):</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Upfront fee: $85 </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 xml:space="preserve">Medicare Rebate: $39.75 </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Out of pocket cost: $45.25</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b/>
          <w:bCs/>
          <w:sz w:val="18"/>
          <w:szCs w:val="22"/>
          <w:lang w:val="en-AU"/>
        </w:rPr>
        <w:t>​</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b/>
          <w:bCs/>
          <w:sz w:val="18"/>
          <w:szCs w:val="22"/>
          <w:lang w:val="en-AU"/>
        </w:rPr>
        <w:t>LONG APPOINTMENT (&gt;20 MINUTES)</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Upfront fee: $140</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Medicare Rebate: $76.95</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Out of pocket cost: $63.05</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b/>
          <w:bCs/>
          <w:sz w:val="18"/>
          <w:szCs w:val="22"/>
          <w:lang w:val="en-AU"/>
        </w:rPr>
        <w:t>PROLONGED APPOINTMENT (&gt;40 MINUTES)</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Upfront fee: $200</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Medicare Rebate: $113.30</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Out of pocket cost: $86.70</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w:t>
      </w:r>
      <w:r w:rsidRPr="00BC7F60">
        <w:rPr>
          <w:rFonts w:asciiTheme="minorHAnsi" w:hAnsiTheme="minorHAnsi" w:cstheme="minorHAnsi"/>
          <w:b/>
          <w:bCs/>
          <w:sz w:val="18"/>
          <w:szCs w:val="22"/>
          <w:lang w:val="en-AU"/>
        </w:rPr>
        <w:t>TELEHEALTH CONSULTATION (≤6 MINUTES) </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Upfront fee: $50</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Medicare Rebate: $18.20</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Out of pocket cost: $31.80</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b/>
          <w:bCs/>
          <w:sz w:val="18"/>
          <w:szCs w:val="22"/>
          <w:lang w:val="en-AU"/>
        </w:rPr>
        <w:t>TELEHEALTH CONSULTATION (&gt; 6 MINUTES)</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Upfront fee: $85</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Medicare Rebate: $39.75</w:t>
      </w:r>
    </w:p>
    <w:p w:rsidR="00675618" w:rsidRPr="00BC7F60" w:rsidRDefault="00675618" w:rsidP="00675618">
      <w:pPr>
        <w:spacing w:line="276" w:lineRule="auto"/>
        <w:ind w:left="-142"/>
        <w:jc w:val="both"/>
        <w:rPr>
          <w:rFonts w:asciiTheme="minorHAnsi" w:hAnsiTheme="minorHAnsi" w:cstheme="minorHAnsi"/>
          <w:sz w:val="18"/>
          <w:szCs w:val="22"/>
          <w:lang w:val="en-AU"/>
        </w:rPr>
      </w:pPr>
      <w:r w:rsidRPr="00BC7F60">
        <w:rPr>
          <w:rFonts w:asciiTheme="minorHAnsi" w:hAnsiTheme="minorHAnsi" w:cstheme="minorHAnsi"/>
          <w:sz w:val="18"/>
          <w:szCs w:val="22"/>
          <w:lang w:val="en-AU"/>
        </w:rPr>
        <w:t>Out of pocket cost: $45.25</w:t>
      </w:r>
    </w:p>
    <w:p w:rsidR="00675618" w:rsidRPr="00BC7F60" w:rsidRDefault="00675618" w:rsidP="00520368">
      <w:pPr>
        <w:spacing w:line="276" w:lineRule="auto"/>
        <w:ind w:left="-142"/>
        <w:jc w:val="both"/>
        <w:rPr>
          <w:rFonts w:asciiTheme="minorHAnsi" w:hAnsiTheme="minorHAnsi" w:cstheme="minorHAnsi"/>
          <w:sz w:val="18"/>
          <w:szCs w:val="22"/>
        </w:rPr>
      </w:pPr>
      <w:bookmarkStart w:id="0" w:name="_GoBack"/>
      <w:bookmarkEnd w:id="0"/>
    </w:p>
    <w:p w:rsidR="00675618" w:rsidRPr="00BC7F60" w:rsidRDefault="00675618" w:rsidP="00520368">
      <w:pPr>
        <w:spacing w:line="276" w:lineRule="auto"/>
        <w:ind w:left="-142"/>
        <w:jc w:val="both"/>
        <w:rPr>
          <w:rFonts w:asciiTheme="minorHAnsi" w:hAnsiTheme="minorHAnsi" w:cstheme="minorHAnsi"/>
          <w:b/>
          <w:sz w:val="18"/>
          <w:szCs w:val="22"/>
        </w:rPr>
      </w:pPr>
      <w:r w:rsidRPr="00BC7F60">
        <w:rPr>
          <w:rFonts w:asciiTheme="minorHAnsi" w:hAnsiTheme="minorHAnsi" w:cstheme="minorHAnsi"/>
          <w:b/>
          <w:sz w:val="18"/>
          <w:szCs w:val="22"/>
        </w:rPr>
        <w:t xml:space="preserve">PLEASE ASK RECEPTION FOR A COPY OF OUR FEE’S SHEET FOR BILLING INFORMATION FOR ADDITIONAL CONSULT TYPES. </w:t>
      </w:r>
    </w:p>
    <w:p w:rsidR="00675618" w:rsidRDefault="00675618" w:rsidP="00520368">
      <w:pPr>
        <w:spacing w:line="276" w:lineRule="auto"/>
        <w:ind w:left="-142"/>
        <w:jc w:val="both"/>
        <w:rPr>
          <w:rFonts w:asciiTheme="minorHAnsi" w:hAnsiTheme="minorHAnsi" w:cstheme="minorHAnsi"/>
          <w:sz w:val="20"/>
          <w:szCs w:val="22"/>
        </w:rPr>
      </w:pPr>
    </w:p>
    <w:p w:rsidR="00675618" w:rsidRDefault="00675618" w:rsidP="00520368">
      <w:pPr>
        <w:spacing w:line="276" w:lineRule="auto"/>
        <w:ind w:left="-142"/>
        <w:jc w:val="both"/>
        <w:rPr>
          <w:rFonts w:asciiTheme="minorHAnsi" w:hAnsiTheme="minorHAnsi" w:cstheme="minorHAnsi"/>
          <w:sz w:val="20"/>
          <w:szCs w:val="22"/>
        </w:rPr>
        <w:sectPr w:rsidR="00675618" w:rsidSect="00675618">
          <w:type w:val="continuous"/>
          <w:pgSz w:w="11906" w:h="16838"/>
          <w:pgMar w:top="720" w:right="720" w:bottom="720" w:left="720" w:header="709" w:footer="345" w:gutter="0"/>
          <w:cols w:num="2" w:space="708"/>
          <w:titlePg/>
          <w:docGrid w:linePitch="360"/>
        </w:sectPr>
      </w:pPr>
    </w:p>
    <w:p w:rsidR="00675618" w:rsidRDefault="00675618" w:rsidP="00520368">
      <w:pPr>
        <w:spacing w:line="276" w:lineRule="auto"/>
        <w:ind w:left="-142"/>
        <w:jc w:val="both"/>
        <w:rPr>
          <w:rFonts w:asciiTheme="minorHAnsi" w:hAnsiTheme="minorHAnsi" w:cstheme="minorHAnsi"/>
          <w:sz w:val="20"/>
          <w:szCs w:val="22"/>
        </w:rPr>
      </w:pPr>
    </w:p>
    <w:p w:rsidR="006A06D2" w:rsidRPr="00D47490" w:rsidRDefault="006A06D2" w:rsidP="00520368">
      <w:pPr>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FEEDBACK / COMPLAINTS</w:t>
      </w:r>
    </w:p>
    <w:p w:rsidR="006A06D2" w:rsidRDefault="00BC7F60" w:rsidP="1440F5E1">
      <w:pPr>
        <w:spacing w:line="276" w:lineRule="auto"/>
        <w:ind w:left="-142"/>
        <w:jc w:val="both"/>
        <w:rPr>
          <w:rFonts w:asciiTheme="minorHAnsi" w:hAnsiTheme="minorHAnsi"/>
          <w:sz w:val="20"/>
          <w:szCs w:val="20"/>
        </w:rPr>
      </w:pPr>
      <w:r>
        <w:rPr>
          <w:rFonts w:asciiTheme="minorHAnsi" w:hAnsiTheme="minorHAnsi" w:cstheme="minorBidi"/>
          <w:sz w:val="20"/>
          <w:szCs w:val="20"/>
        </w:rPr>
        <w:t xml:space="preserve">We </w:t>
      </w:r>
      <w:r w:rsidR="1440F5E1" w:rsidRPr="1440F5E1">
        <w:rPr>
          <w:rFonts w:asciiTheme="minorHAnsi" w:hAnsiTheme="minorHAnsi" w:cstheme="minorBidi"/>
          <w:sz w:val="20"/>
          <w:szCs w:val="20"/>
        </w:rPr>
        <w:t>welcome any of your comments and/or suggestions to help improve our service to you.  If you are unhappy with any aspect of the service you receive, please f</w:t>
      </w:r>
      <w:r>
        <w:rPr>
          <w:rFonts w:asciiTheme="minorHAnsi" w:hAnsiTheme="minorHAnsi" w:cstheme="minorBidi"/>
          <w:sz w:val="20"/>
          <w:szCs w:val="20"/>
        </w:rPr>
        <w:t xml:space="preserve">eel free to raise this with </w:t>
      </w:r>
      <w:r w:rsidR="1440F5E1" w:rsidRPr="1440F5E1">
        <w:rPr>
          <w:rFonts w:asciiTheme="minorHAnsi" w:hAnsiTheme="minorHAnsi" w:cstheme="minorBidi"/>
          <w:sz w:val="20"/>
          <w:szCs w:val="20"/>
        </w:rPr>
        <w:t xml:space="preserve">one of our receptionists or our doctors, in person or in writing.  We will review all complaints and endeavor to respond promptly and thoroughly. If you feel your complaint has </w:t>
      </w:r>
      <w:r w:rsidR="1440F5E1" w:rsidRPr="1440F5E1">
        <w:rPr>
          <w:rFonts w:asciiTheme="minorHAnsi" w:hAnsiTheme="minorHAnsi" w:cstheme="minorBidi"/>
          <w:color w:val="000000" w:themeColor="text1"/>
          <w:sz w:val="20"/>
          <w:szCs w:val="20"/>
        </w:rPr>
        <w:t xml:space="preserve">not been managed adequately, you can contact the Office of the Health Ombudsman </w:t>
      </w:r>
      <w:r w:rsidR="1440F5E1">
        <w:t>(</w:t>
      </w:r>
      <w:r w:rsidR="1440F5E1" w:rsidRPr="1440F5E1">
        <w:rPr>
          <w:rFonts w:asciiTheme="minorHAnsi" w:hAnsiTheme="minorHAnsi"/>
          <w:sz w:val="20"/>
          <w:szCs w:val="20"/>
        </w:rPr>
        <w:t>133 646).</w:t>
      </w:r>
    </w:p>
    <w:p w:rsidR="006A06D2" w:rsidRPr="00D47490" w:rsidRDefault="006A06D2" w:rsidP="00520368">
      <w:pPr>
        <w:spacing w:line="276" w:lineRule="auto"/>
        <w:ind w:left="-142"/>
        <w:jc w:val="both"/>
        <w:rPr>
          <w:rFonts w:asciiTheme="minorHAnsi" w:hAnsiTheme="minorHAnsi" w:cstheme="minorHAnsi"/>
          <w:szCs w:val="22"/>
        </w:rPr>
      </w:pPr>
    </w:p>
    <w:p w:rsidR="006A06D2" w:rsidRPr="00D47490" w:rsidRDefault="006A06D2" w:rsidP="00520368">
      <w:pPr>
        <w:spacing w:line="276" w:lineRule="auto"/>
        <w:ind w:left="-142"/>
        <w:jc w:val="both"/>
        <w:rPr>
          <w:rFonts w:asciiTheme="minorHAnsi" w:hAnsiTheme="minorHAnsi" w:cstheme="minorHAnsi"/>
          <w:b/>
          <w:szCs w:val="22"/>
        </w:rPr>
      </w:pPr>
      <w:r w:rsidRPr="00D47490">
        <w:rPr>
          <w:rFonts w:asciiTheme="minorHAnsi" w:hAnsiTheme="minorHAnsi" w:cstheme="minorHAnsi"/>
          <w:b/>
          <w:szCs w:val="22"/>
        </w:rPr>
        <w:t>PRIVACY POLICY</w:t>
      </w:r>
    </w:p>
    <w:p w:rsidR="006A06D2" w:rsidRDefault="006A06D2" w:rsidP="00520368">
      <w:pPr>
        <w:spacing w:line="276" w:lineRule="auto"/>
        <w:ind w:left="-142"/>
        <w:jc w:val="both"/>
        <w:rPr>
          <w:rFonts w:asciiTheme="minorHAnsi" w:hAnsiTheme="minorHAnsi"/>
          <w:sz w:val="20"/>
          <w:szCs w:val="22"/>
        </w:rPr>
      </w:pPr>
      <w:r w:rsidRPr="00175A37">
        <w:rPr>
          <w:rFonts w:asciiTheme="minorHAnsi" w:hAnsiTheme="minorHAnsi" w:cstheme="minorHAnsi"/>
          <w:sz w:val="20"/>
          <w:szCs w:val="22"/>
        </w:rPr>
        <w:t xml:space="preserve">As per the </w:t>
      </w:r>
      <w:r w:rsidR="00D52CF6" w:rsidRPr="00175A37">
        <w:rPr>
          <w:rFonts w:asciiTheme="minorHAnsi" w:hAnsiTheme="minorHAnsi"/>
          <w:bCs/>
          <w:color w:val="000000"/>
          <w:sz w:val="20"/>
          <w:szCs w:val="22"/>
          <w:shd w:val="clear" w:color="auto" w:fill="FFFFFF"/>
        </w:rPr>
        <w:t>Privacy Amendment (Notifiable Data Breaches) Act 2017,</w:t>
      </w:r>
      <w:r w:rsidR="00D52CF6" w:rsidRPr="00175A37">
        <w:rPr>
          <w:rFonts w:asciiTheme="minorHAnsi" w:hAnsiTheme="minorHAnsi" w:cstheme="minorHAnsi"/>
          <w:sz w:val="20"/>
          <w:szCs w:val="22"/>
        </w:rPr>
        <w:t xml:space="preserve"> </w:t>
      </w:r>
      <w:r w:rsidRPr="00175A37">
        <w:rPr>
          <w:rFonts w:asciiTheme="minorHAnsi" w:hAnsiTheme="minorHAnsi" w:cstheme="minorHAnsi"/>
          <w:sz w:val="20"/>
          <w:szCs w:val="22"/>
        </w:rPr>
        <w:t xml:space="preserve">all information obtained by Richlands Medical Centre is treated as sensitive information.  All patient records and information are handled and stored to protect the privacy of our patients. </w:t>
      </w:r>
      <w:r w:rsidR="00EA424E" w:rsidRPr="00175A37">
        <w:rPr>
          <w:rFonts w:asciiTheme="minorHAnsi" w:hAnsiTheme="minorHAnsi" w:cstheme="minorHAnsi"/>
          <w:sz w:val="20"/>
          <w:szCs w:val="22"/>
        </w:rPr>
        <w:t xml:space="preserve">Your information can </w:t>
      </w:r>
      <w:r w:rsidR="00532957" w:rsidRPr="00175A37">
        <w:rPr>
          <w:rFonts w:asciiTheme="minorHAnsi" w:hAnsiTheme="minorHAnsi" w:cstheme="minorHAnsi"/>
          <w:sz w:val="20"/>
          <w:szCs w:val="22"/>
        </w:rPr>
        <w:t>be shared with o</w:t>
      </w:r>
      <w:r w:rsidR="00E55B94">
        <w:rPr>
          <w:rFonts w:asciiTheme="minorHAnsi" w:hAnsiTheme="minorHAnsi" w:cstheme="minorHAnsi"/>
          <w:sz w:val="20"/>
          <w:szCs w:val="22"/>
        </w:rPr>
        <w:t>ther health care professionals/</w:t>
      </w:r>
      <w:r w:rsidR="00532957" w:rsidRPr="00175A37">
        <w:rPr>
          <w:rFonts w:asciiTheme="minorHAnsi" w:hAnsiTheme="minorHAnsi" w:cstheme="minorHAnsi"/>
          <w:sz w:val="20"/>
          <w:szCs w:val="22"/>
        </w:rPr>
        <w:t xml:space="preserve">members of your health care team.  You have a right to access the information held about you. </w:t>
      </w:r>
      <w:r w:rsidRPr="00175A37">
        <w:rPr>
          <w:rFonts w:asciiTheme="minorHAnsi" w:hAnsiTheme="minorHAnsi" w:cstheme="minorHAnsi"/>
          <w:sz w:val="20"/>
          <w:szCs w:val="22"/>
        </w:rPr>
        <w:t xml:space="preserve"> If you would like a full copy of our Privacy </w:t>
      </w:r>
      <w:proofErr w:type="gramStart"/>
      <w:r w:rsidRPr="00175A37">
        <w:rPr>
          <w:rFonts w:asciiTheme="minorHAnsi" w:hAnsiTheme="minorHAnsi" w:cstheme="minorHAnsi"/>
          <w:sz w:val="20"/>
          <w:szCs w:val="22"/>
        </w:rPr>
        <w:t>Policy</w:t>
      </w:r>
      <w:proofErr w:type="gramEnd"/>
      <w:r w:rsidRPr="00175A37">
        <w:rPr>
          <w:rFonts w:asciiTheme="minorHAnsi" w:hAnsiTheme="minorHAnsi" w:cstheme="minorHAnsi"/>
          <w:sz w:val="20"/>
          <w:szCs w:val="22"/>
        </w:rPr>
        <w:t xml:space="preserve"> please ask our Receptionists</w:t>
      </w:r>
      <w:r w:rsidR="00093F5B">
        <w:rPr>
          <w:rFonts w:asciiTheme="minorHAnsi" w:hAnsiTheme="minorHAnsi" w:cstheme="minorHAnsi"/>
          <w:sz w:val="20"/>
          <w:szCs w:val="22"/>
        </w:rPr>
        <w:t xml:space="preserve"> or you can find an electronic copy on our website</w:t>
      </w:r>
      <w:r w:rsidRPr="00175A37">
        <w:rPr>
          <w:rFonts w:asciiTheme="minorHAnsi" w:hAnsiTheme="minorHAnsi"/>
          <w:sz w:val="20"/>
          <w:szCs w:val="22"/>
        </w:rPr>
        <w:t>.</w:t>
      </w:r>
    </w:p>
    <w:p w:rsidR="000F673C" w:rsidRDefault="000F673C" w:rsidP="00520368">
      <w:pPr>
        <w:spacing w:line="276" w:lineRule="auto"/>
        <w:ind w:left="-142"/>
        <w:jc w:val="both"/>
        <w:rPr>
          <w:rFonts w:asciiTheme="minorHAnsi" w:hAnsiTheme="minorHAnsi"/>
          <w:sz w:val="20"/>
          <w:szCs w:val="22"/>
        </w:rPr>
      </w:pPr>
    </w:p>
    <w:p w:rsidR="000F673C" w:rsidRPr="000F673C" w:rsidRDefault="000F673C" w:rsidP="00520368">
      <w:pPr>
        <w:spacing w:line="276" w:lineRule="auto"/>
        <w:ind w:left="-142"/>
        <w:rPr>
          <w:rFonts w:asciiTheme="minorHAnsi" w:hAnsiTheme="minorHAnsi"/>
          <w:b/>
          <w:lang w:val="en-AU"/>
        </w:rPr>
      </w:pPr>
      <w:r w:rsidRPr="000F673C">
        <w:rPr>
          <w:rFonts w:asciiTheme="minorHAnsi" w:hAnsiTheme="minorHAnsi"/>
          <w:b/>
          <w:lang w:val="en-AU"/>
        </w:rPr>
        <w:t xml:space="preserve">PATI ENT HEAL TH INFORM ATI ON </w:t>
      </w:r>
    </w:p>
    <w:p w:rsidR="000F673C" w:rsidRPr="000F673C" w:rsidRDefault="000F673C" w:rsidP="00520368">
      <w:pPr>
        <w:spacing w:line="276" w:lineRule="auto"/>
        <w:ind w:left="-142"/>
        <w:jc w:val="both"/>
        <w:rPr>
          <w:rFonts w:asciiTheme="minorHAnsi" w:hAnsiTheme="minorHAnsi"/>
          <w:sz w:val="20"/>
          <w:szCs w:val="22"/>
          <w:lang w:val="en-AU"/>
        </w:rPr>
      </w:pPr>
      <w:r w:rsidRPr="000F673C">
        <w:rPr>
          <w:rFonts w:asciiTheme="minorHAnsi" w:hAnsiTheme="minorHAnsi"/>
          <w:sz w:val="20"/>
          <w:szCs w:val="22"/>
          <w:lang w:val="en-AU"/>
        </w:rPr>
        <w:t>The Practice maintains a password-protected electronic database of patient health records. Results from pathology and radiology tests are transmitted to the Practice via secure electronic messaging and integrated into a patient’s health record automatically. Personal demographic and health information about patients will only be provided to other practices and health professionals upon receipt of a written request which includes patient authorisation. The requested details will then be forwarded to the other practice/health professional, preferably electronically via Medical Objects.</w:t>
      </w:r>
    </w:p>
    <w:p w:rsidR="000F673C" w:rsidRDefault="000F673C" w:rsidP="00520368">
      <w:pPr>
        <w:spacing w:line="276" w:lineRule="auto"/>
        <w:ind w:left="-142"/>
        <w:jc w:val="both"/>
        <w:rPr>
          <w:rFonts w:asciiTheme="minorHAnsi" w:hAnsiTheme="minorHAnsi"/>
          <w:sz w:val="20"/>
          <w:szCs w:val="22"/>
        </w:rPr>
      </w:pPr>
    </w:p>
    <w:p w:rsidR="00093F5B" w:rsidRDefault="00093F5B" w:rsidP="00520368">
      <w:pPr>
        <w:spacing w:line="276" w:lineRule="auto"/>
        <w:ind w:left="-142"/>
        <w:jc w:val="both"/>
        <w:rPr>
          <w:rFonts w:asciiTheme="minorHAnsi" w:hAnsiTheme="minorHAnsi"/>
          <w:b/>
          <w:szCs w:val="22"/>
        </w:rPr>
      </w:pPr>
      <w:r w:rsidRPr="00093F5B">
        <w:rPr>
          <w:rFonts w:asciiTheme="minorHAnsi" w:hAnsiTheme="minorHAnsi"/>
          <w:b/>
          <w:szCs w:val="22"/>
        </w:rPr>
        <w:t>ACCESS TO MEDICAL RECORDS</w:t>
      </w:r>
    </w:p>
    <w:p w:rsidR="00093F5B" w:rsidRPr="00520368" w:rsidRDefault="00093F5B" w:rsidP="00520368">
      <w:pPr>
        <w:spacing w:line="276" w:lineRule="auto"/>
        <w:ind w:left="-142"/>
        <w:jc w:val="both"/>
        <w:rPr>
          <w:rFonts w:asciiTheme="minorHAnsi" w:hAnsiTheme="minorHAnsi"/>
          <w:sz w:val="16"/>
          <w:szCs w:val="22"/>
        </w:rPr>
      </w:pPr>
      <w:r w:rsidRPr="00520368">
        <w:rPr>
          <w:rFonts w:asciiTheme="minorHAnsi" w:hAnsiTheme="minorHAnsi"/>
          <w:sz w:val="20"/>
        </w:rPr>
        <w:t xml:space="preserve">Your treating GP will provide an up to date and accurate summary of your health information on request where appropriate. The treating GP will consider all requests made by a patient for access to their medical record. In doing so the GP will need to consider the risk of any physical or mental harm resulting from the disclosure of health information. If the GP is satisfied that the patient may safely obtain the record then he/she will either show the patient the record, or arrange for </w:t>
      </w:r>
      <w:r w:rsidR="007F4A5A" w:rsidRPr="00520368">
        <w:rPr>
          <w:rFonts w:asciiTheme="minorHAnsi" w:hAnsiTheme="minorHAnsi"/>
          <w:sz w:val="20"/>
        </w:rPr>
        <w:t xml:space="preserve">a </w:t>
      </w:r>
      <w:r w:rsidRPr="00520368">
        <w:rPr>
          <w:rFonts w:asciiTheme="minorHAnsi" w:hAnsiTheme="minorHAnsi"/>
          <w:sz w:val="20"/>
        </w:rPr>
        <w:t xml:space="preserve">copy, and explain the contents to the patient. Any information that is provided by others (such as information provided by a referring medical practitioner or another medical specialist) is part of the health record and can be accessed by the patient. Occasionally the patient may be referred to the treating specialist for access to their letters. </w:t>
      </w:r>
    </w:p>
    <w:sectPr w:rsidR="00093F5B" w:rsidRPr="00520368" w:rsidSect="00922437">
      <w:type w:val="continuous"/>
      <w:pgSz w:w="11906" w:h="16838"/>
      <w:pgMar w:top="720" w:right="720" w:bottom="720" w:left="720" w:header="709"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7B" w:rsidRDefault="0045377B" w:rsidP="00256EDC">
      <w:r>
        <w:separator/>
      </w:r>
    </w:p>
  </w:endnote>
  <w:endnote w:type="continuationSeparator" w:id="0">
    <w:p w:rsidR="0045377B" w:rsidRDefault="0045377B" w:rsidP="0025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7B" w:rsidRDefault="0045377B" w:rsidP="00256EDC">
      <w:r>
        <w:separator/>
      </w:r>
    </w:p>
  </w:footnote>
  <w:footnote w:type="continuationSeparator" w:id="0">
    <w:p w:rsidR="0045377B" w:rsidRDefault="0045377B" w:rsidP="0025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37" w:rsidRDefault="00A00F37" w:rsidP="003214CE">
    <w:pPr>
      <w:pStyle w:val="Header"/>
      <w:tabs>
        <w:tab w:val="clear" w:pos="4513"/>
        <w:tab w:val="clear" w:pos="9026"/>
        <w:tab w:val="left" w:pos="2520"/>
      </w:tabs>
    </w:pPr>
    <w:r>
      <w:tab/>
    </w:r>
  </w:p>
  <w:p w:rsidR="00A00F37" w:rsidRDefault="00A00F37" w:rsidP="003349F1">
    <w:pPr>
      <w:pStyle w:val="Header"/>
      <w:tabs>
        <w:tab w:val="clear" w:pos="4513"/>
        <w:tab w:val="clear" w:pos="9026"/>
        <w:tab w:val="left" w:pos="38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426" w:hanging="284"/>
      </w:pPr>
      <w:rPr>
        <w:rFonts w:ascii="Symbol" w:hAnsi="Symbol" w:cs="Symbol" w:hint="default"/>
        <w:b w:val="0"/>
        <w:bCs w:val="0"/>
        <w:i w:val="0"/>
        <w:iCs w:val="0"/>
        <w:strike w:val="0"/>
        <w:color w:val="auto"/>
        <w:sz w:val="24"/>
        <w:szCs w:val="24"/>
        <w:u w:val="none"/>
      </w:rPr>
    </w:lvl>
    <w:lvl w:ilvl="1">
      <w:start w:val="1"/>
      <w:numFmt w:val="bullet"/>
      <w:lvlText w:val=""/>
      <w:lvlJc w:val="left"/>
      <w:pPr>
        <w:ind w:left="786" w:hanging="284"/>
      </w:pPr>
      <w:rPr>
        <w:rFonts w:ascii="Symbol" w:hAnsi="Symbol" w:cs="Symbol" w:hint="default"/>
        <w:b w:val="0"/>
        <w:bCs w:val="0"/>
        <w:i w:val="0"/>
        <w:iCs w:val="0"/>
        <w:strike w:val="0"/>
        <w:color w:val="auto"/>
        <w:sz w:val="24"/>
        <w:szCs w:val="24"/>
        <w:u w:val="none"/>
      </w:rPr>
    </w:lvl>
    <w:lvl w:ilvl="2">
      <w:start w:val="1"/>
      <w:numFmt w:val="bullet"/>
      <w:lvlText w:val=""/>
      <w:lvlJc w:val="left"/>
      <w:pPr>
        <w:ind w:left="1146" w:hanging="284"/>
      </w:pPr>
      <w:rPr>
        <w:rFonts w:ascii="Symbol" w:hAnsi="Symbol" w:cs="Symbol" w:hint="default"/>
        <w:b w:val="0"/>
        <w:bCs w:val="0"/>
        <w:i w:val="0"/>
        <w:iCs w:val="0"/>
        <w:strike w:val="0"/>
        <w:color w:val="auto"/>
        <w:sz w:val="24"/>
        <w:szCs w:val="24"/>
        <w:u w:val="none"/>
      </w:rPr>
    </w:lvl>
    <w:lvl w:ilvl="3">
      <w:start w:val="1"/>
      <w:numFmt w:val="bullet"/>
      <w:lvlText w:val=""/>
      <w:lvlJc w:val="left"/>
      <w:pPr>
        <w:ind w:left="1506" w:hanging="284"/>
      </w:pPr>
      <w:rPr>
        <w:rFonts w:ascii="Symbol" w:hAnsi="Symbol" w:cs="Symbol" w:hint="default"/>
        <w:b w:val="0"/>
        <w:bCs w:val="0"/>
        <w:i w:val="0"/>
        <w:iCs w:val="0"/>
        <w:strike w:val="0"/>
        <w:color w:val="auto"/>
        <w:sz w:val="24"/>
        <w:szCs w:val="24"/>
        <w:u w:val="none"/>
      </w:rPr>
    </w:lvl>
    <w:lvl w:ilvl="4">
      <w:start w:val="1"/>
      <w:numFmt w:val="bullet"/>
      <w:lvlText w:val=""/>
      <w:lvlJc w:val="left"/>
      <w:pPr>
        <w:ind w:left="1866" w:hanging="284"/>
      </w:pPr>
      <w:rPr>
        <w:rFonts w:ascii="Symbol" w:hAnsi="Symbol" w:cs="Symbol" w:hint="default"/>
        <w:b w:val="0"/>
        <w:bCs w:val="0"/>
        <w:i w:val="0"/>
        <w:iCs w:val="0"/>
        <w:strike w:val="0"/>
        <w:color w:val="auto"/>
        <w:sz w:val="24"/>
        <w:szCs w:val="24"/>
        <w:u w:val="none"/>
      </w:rPr>
    </w:lvl>
    <w:lvl w:ilvl="5">
      <w:start w:val="1"/>
      <w:numFmt w:val="bullet"/>
      <w:lvlText w:val=""/>
      <w:lvlJc w:val="left"/>
      <w:pPr>
        <w:ind w:left="2226" w:hanging="284"/>
      </w:pPr>
      <w:rPr>
        <w:rFonts w:ascii="Symbol" w:hAnsi="Symbol" w:cs="Symbol" w:hint="default"/>
        <w:b w:val="0"/>
        <w:bCs w:val="0"/>
        <w:i w:val="0"/>
        <w:iCs w:val="0"/>
        <w:strike w:val="0"/>
        <w:color w:val="auto"/>
        <w:sz w:val="24"/>
        <w:szCs w:val="24"/>
        <w:u w:val="none"/>
      </w:rPr>
    </w:lvl>
    <w:lvl w:ilvl="6">
      <w:start w:val="1"/>
      <w:numFmt w:val="bullet"/>
      <w:lvlText w:val=""/>
      <w:lvlJc w:val="left"/>
      <w:pPr>
        <w:ind w:left="2586" w:hanging="284"/>
      </w:pPr>
      <w:rPr>
        <w:rFonts w:ascii="Symbol" w:hAnsi="Symbol" w:cs="Symbol" w:hint="default"/>
        <w:b w:val="0"/>
        <w:bCs w:val="0"/>
        <w:i w:val="0"/>
        <w:iCs w:val="0"/>
        <w:strike w:val="0"/>
        <w:color w:val="auto"/>
        <w:sz w:val="24"/>
        <w:szCs w:val="24"/>
        <w:u w:val="none"/>
      </w:rPr>
    </w:lvl>
    <w:lvl w:ilvl="7">
      <w:start w:val="1"/>
      <w:numFmt w:val="bullet"/>
      <w:lvlText w:val=""/>
      <w:lvlJc w:val="left"/>
      <w:pPr>
        <w:ind w:left="2946" w:hanging="284"/>
      </w:pPr>
      <w:rPr>
        <w:rFonts w:ascii="Symbol" w:hAnsi="Symbol" w:cs="Symbol" w:hint="default"/>
        <w:b w:val="0"/>
        <w:bCs w:val="0"/>
        <w:i w:val="0"/>
        <w:iCs w:val="0"/>
        <w:strike w:val="0"/>
        <w:color w:val="auto"/>
        <w:sz w:val="24"/>
        <w:szCs w:val="24"/>
        <w:u w:val="none"/>
      </w:rPr>
    </w:lvl>
    <w:lvl w:ilvl="8">
      <w:start w:val="1"/>
      <w:numFmt w:val="bullet"/>
      <w:lvlText w:val=""/>
      <w:lvlJc w:val="left"/>
      <w:pPr>
        <w:ind w:left="3306" w:hanging="284"/>
      </w:pPr>
      <w:rPr>
        <w:rFonts w:ascii="Symbol" w:hAnsi="Symbol" w:cs="Symbol" w:hint="default"/>
        <w:b w:val="0"/>
        <w:bCs w:val="0"/>
        <w:i w:val="0"/>
        <w:iCs w:val="0"/>
        <w:strike w:val="0"/>
        <w:color w:val="auto"/>
        <w:sz w:val="24"/>
        <w:szCs w:val="24"/>
        <w:u w:val="none"/>
      </w:rPr>
    </w:lvl>
  </w:abstractNum>
  <w:abstractNum w:abstractNumId="1" w15:restartNumberingAfterBreak="0">
    <w:nsid w:val="07A32877"/>
    <w:multiLevelType w:val="hybridMultilevel"/>
    <w:tmpl w:val="3BBAD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C7F18F0"/>
    <w:multiLevelType w:val="hybridMultilevel"/>
    <w:tmpl w:val="E3EC7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0D4BF1"/>
    <w:multiLevelType w:val="hybridMultilevel"/>
    <w:tmpl w:val="400EA9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08B"/>
    <w:rsid w:val="00005C2C"/>
    <w:rsid w:val="000176F2"/>
    <w:rsid w:val="000356F2"/>
    <w:rsid w:val="000605CF"/>
    <w:rsid w:val="000624AB"/>
    <w:rsid w:val="00062846"/>
    <w:rsid w:val="00066C9B"/>
    <w:rsid w:val="000875C7"/>
    <w:rsid w:val="00090790"/>
    <w:rsid w:val="00093F5B"/>
    <w:rsid w:val="000B3E02"/>
    <w:rsid w:val="000F673C"/>
    <w:rsid w:val="000F7275"/>
    <w:rsid w:val="000F741C"/>
    <w:rsid w:val="00100204"/>
    <w:rsid w:val="0011558B"/>
    <w:rsid w:val="00150AFE"/>
    <w:rsid w:val="00152649"/>
    <w:rsid w:val="00162B66"/>
    <w:rsid w:val="00174106"/>
    <w:rsid w:val="00174A05"/>
    <w:rsid w:val="00174EAF"/>
    <w:rsid w:val="00175A37"/>
    <w:rsid w:val="001C013C"/>
    <w:rsid w:val="001C77CD"/>
    <w:rsid w:val="001D20D4"/>
    <w:rsid w:val="001D6CB1"/>
    <w:rsid w:val="001F47DE"/>
    <w:rsid w:val="00244982"/>
    <w:rsid w:val="00256EDC"/>
    <w:rsid w:val="002A2187"/>
    <w:rsid w:val="002C022D"/>
    <w:rsid w:val="002C1D03"/>
    <w:rsid w:val="002C62C4"/>
    <w:rsid w:val="002F645D"/>
    <w:rsid w:val="00303739"/>
    <w:rsid w:val="00316AD0"/>
    <w:rsid w:val="003214CE"/>
    <w:rsid w:val="00322B88"/>
    <w:rsid w:val="003349F1"/>
    <w:rsid w:val="00344ADD"/>
    <w:rsid w:val="003519CB"/>
    <w:rsid w:val="003703E8"/>
    <w:rsid w:val="00374562"/>
    <w:rsid w:val="0037567A"/>
    <w:rsid w:val="0038640D"/>
    <w:rsid w:val="00390265"/>
    <w:rsid w:val="00390E5B"/>
    <w:rsid w:val="003B0E8B"/>
    <w:rsid w:val="003B41F0"/>
    <w:rsid w:val="0041113F"/>
    <w:rsid w:val="00421BF7"/>
    <w:rsid w:val="00433169"/>
    <w:rsid w:val="00437537"/>
    <w:rsid w:val="004531F2"/>
    <w:rsid w:val="0045377B"/>
    <w:rsid w:val="00472380"/>
    <w:rsid w:val="00480E67"/>
    <w:rsid w:val="00482D1E"/>
    <w:rsid w:val="004A0D02"/>
    <w:rsid w:val="004B2E11"/>
    <w:rsid w:val="004E7682"/>
    <w:rsid w:val="00501B8C"/>
    <w:rsid w:val="005100EE"/>
    <w:rsid w:val="00512A03"/>
    <w:rsid w:val="0051686C"/>
    <w:rsid w:val="00520368"/>
    <w:rsid w:val="00532957"/>
    <w:rsid w:val="00533618"/>
    <w:rsid w:val="005424B9"/>
    <w:rsid w:val="0054408B"/>
    <w:rsid w:val="005A625F"/>
    <w:rsid w:val="005B52C5"/>
    <w:rsid w:val="005B5335"/>
    <w:rsid w:val="005E2B3F"/>
    <w:rsid w:val="0060491B"/>
    <w:rsid w:val="00606F6F"/>
    <w:rsid w:val="0062499C"/>
    <w:rsid w:val="00625544"/>
    <w:rsid w:val="00631D2D"/>
    <w:rsid w:val="00652C91"/>
    <w:rsid w:val="0065357F"/>
    <w:rsid w:val="00675618"/>
    <w:rsid w:val="00686A64"/>
    <w:rsid w:val="00691F80"/>
    <w:rsid w:val="006A06D2"/>
    <w:rsid w:val="006E6075"/>
    <w:rsid w:val="007132E2"/>
    <w:rsid w:val="00747E15"/>
    <w:rsid w:val="00774F0E"/>
    <w:rsid w:val="00783230"/>
    <w:rsid w:val="007971E6"/>
    <w:rsid w:val="007E072B"/>
    <w:rsid w:val="007E41AB"/>
    <w:rsid w:val="007F0647"/>
    <w:rsid w:val="007F07E4"/>
    <w:rsid w:val="007F099D"/>
    <w:rsid w:val="007F0CBC"/>
    <w:rsid w:val="007F4A5A"/>
    <w:rsid w:val="00813535"/>
    <w:rsid w:val="00816211"/>
    <w:rsid w:val="00826594"/>
    <w:rsid w:val="00836924"/>
    <w:rsid w:val="00862F12"/>
    <w:rsid w:val="008638D4"/>
    <w:rsid w:val="00867E73"/>
    <w:rsid w:val="008862DE"/>
    <w:rsid w:val="008A6078"/>
    <w:rsid w:val="008C7E8B"/>
    <w:rsid w:val="00922437"/>
    <w:rsid w:val="0092502D"/>
    <w:rsid w:val="00935BCE"/>
    <w:rsid w:val="00991BE5"/>
    <w:rsid w:val="009A2E14"/>
    <w:rsid w:val="009B10A7"/>
    <w:rsid w:val="009C14A8"/>
    <w:rsid w:val="009C55E5"/>
    <w:rsid w:val="009E2C56"/>
    <w:rsid w:val="009F217A"/>
    <w:rsid w:val="00A00F37"/>
    <w:rsid w:val="00A2520C"/>
    <w:rsid w:val="00A26AAC"/>
    <w:rsid w:val="00A345B4"/>
    <w:rsid w:val="00A415EC"/>
    <w:rsid w:val="00A57BEE"/>
    <w:rsid w:val="00A645CF"/>
    <w:rsid w:val="00A66528"/>
    <w:rsid w:val="00AD445E"/>
    <w:rsid w:val="00AE5124"/>
    <w:rsid w:val="00B101C1"/>
    <w:rsid w:val="00B11FC5"/>
    <w:rsid w:val="00B240E0"/>
    <w:rsid w:val="00B37ADF"/>
    <w:rsid w:val="00B50DC2"/>
    <w:rsid w:val="00B54EC9"/>
    <w:rsid w:val="00B60A31"/>
    <w:rsid w:val="00B74157"/>
    <w:rsid w:val="00B8773F"/>
    <w:rsid w:val="00BA579B"/>
    <w:rsid w:val="00BC0FC8"/>
    <w:rsid w:val="00BC7F60"/>
    <w:rsid w:val="00BD1A67"/>
    <w:rsid w:val="00BE44DE"/>
    <w:rsid w:val="00BF0A96"/>
    <w:rsid w:val="00BF0C86"/>
    <w:rsid w:val="00C157C1"/>
    <w:rsid w:val="00C26B0E"/>
    <w:rsid w:val="00C3555F"/>
    <w:rsid w:val="00C641B7"/>
    <w:rsid w:val="00C65679"/>
    <w:rsid w:val="00C90565"/>
    <w:rsid w:val="00CB2AA6"/>
    <w:rsid w:val="00CC0B5E"/>
    <w:rsid w:val="00CC73FA"/>
    <w:rsid w:val="00CD22B9"/>
    <w:rsid w:val="00CD63F2"/>
    <w:rsid w:val="00CF114F"/>
    <w:rsid w:val="00D02E82"/>
    <w:rsid w:val="00D07C9C"/>
    <w:rsid w:val="00D17154"/>
    <w:rsid w:val="00D26A86"/>
    <w:rsid w:val="00D451F8"/>
    <w:rsid w:val="00D47490"/>
    <w:rsid w:val="00D52CF6"/>
    <w:rsid w:val="00D851AA"/>
    <w:rsid w:val="00DD29B5"/>
    <w:rsid w:val="00DF0A7C"/>
    <w:rsid w:val="00E07C95"/>
    <w:rsid w:val="00E318EC"/>
    <w:rsid w:val="00E334A3"/>
    <w:rsid w:val="00E55B94"/>
    <w:rsid w:val="00E660E4"/>
    <w:rsid w:val="00EA424E"/>
    <w:rsid w:val="00EA542C"/>
    <w:rsid w:val="00EB2574"/>
    <w:rsid w:val="00EC51FB"/>
    <w:rsid w:val="00EF49F3"/>
    <w:rsid w:val="00F52265"/>
    <w:rsid w:val="00F52B3C"/>
    <w:rsid w:val="00F63520"/>
    <w:rsid w:val="00FC7B19"/>
    <w:rsid w:val="00FD112B"/>
    <w:rsid w:val="00FE1812"/>
    <w:rsid w:val="1440F5E1"/>
    <w:rsid w:val="62AB9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084A"/>
  <w15:docId w15:val="{7EA91922-8EB9-4B03-A82E-CBF1840E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8B"/>
    <w:pPr>
      <w:spacing w:after="0" w:line="240" w:lineRule="auto"/>
    </w:pPr>
    <w:rPr>
      <w:rFonts w:ascii="Times New Roman" w:eastAsia="SimSun" w:hAnsi="Times New Roman" w:cs="Times New Roman"/>
      <w:sz w:val="24"/>
      <w:szCs w:val="24"/>
      <w:lang w:val="en-US" w:eastAsia="zh-CN"/>
    </w:rPr>
  </w:style>
  <w:style w:type="paragraph" w:styleId="Heading3">
    <w:name w:val="heading 3"/>
    <w:basedOn w:val="Normal"/>
    <w:link w:val="Heading3Char"/>
    <w:uiPriority w:val="9"/>
    <w:qFormat/>
    <w:rsid w:val="00C641B7"/>
    <w:pPr>
      <w:spacing w:before="100" w:beforeAutospacing="1" w:after="100" w:afterAutospacing="1"/>
      <w:outlineLvl w:val="2"/>
    </w:pPr>
    <w:rPr>
      <w:rFonts w:eastAsia="Times New Roman"/>
      <w:b/>
      <w:bCs/>
      <w:sz w:val="27"/>
      <w:szCs w:val="27"/>
      <w:lang w:val="en-AU" w:eastAsia="en-AU"/>
    </w:rPr>
  </w:style>
  <w:style w:type="paragraph" w:styleId="Heading4">
    <w:name w:val="heading 4"/>
    <w:basedOn w:val="Normal"/>
    <w:link w:val="Heading4Char"/>
    <w:uiPriority w:val="9"/>
    <w:qFormat/>
    <w:rsid w:val="00C641B7"/>
    <w:pPr>
      <w:spacing w:before="100" w:beforeAutospacing="1" w:after="100" w:afterAutospacing="1"/>
      <w:outlineLvl w:val="3"/>
    </w:pPr>
    <w:rPr>
      <w:rFonts w:eastAsia="Times New Roman"/>
      <w:b/>
      <w:bCs/>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08B"/>
    <w:rPr>
      <w:color w:val="0000FF"/>
      <w:u w:val="single"/>
    </w:rPr>
  </w:style>
  <w:style w:type="paragraph" w:styleId="Header">
    <w:name w:val="header"/>
    <w:basedOn w:val="Normal"/>
    <w:link w:val="HeaderChar"/>
    <w:uiPriority w:val="99"/>
    <w:unhideWhenUsed/>
    <w:rsid w:val="00256EDC"/>
    <w:pPr>
      <w:tabs>
        <w:tab w:val="center" w:pos="4513"/>
        <w:tab w:val="right" w:pos="9026"/>
      </w:tabs>
    </w:pPr>
  </w:style>
  <w:style w:type="character" w:customStyle="1" w:styleId="HeaderChar">
    <w:name w:val="Header Char"/>
    <w:basedOn w:val="DefaultParagraphFont"/>
    <w:link w:val="Header"/>
    <w:uiPriority w:val="99"/>
    <w:rsid w:val="00256EDC"/>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256EDC"/>
    <w:pPr>
      <w:tabs>
        <w:tab w:val="center" w:pos="4513"/>
        <w:tab w:val="right" w:pos="9026"/>
      </w:tabs>
    </w:pPr>
  </w:style>
  <w:style w:type="character" w:customStyle="1" w:styleId="FooterChar">
    <w:name w:val="Footer Char"/>
    <w:basedOn w:val="DefaultParagraphFont"/>
    <w:link w:val="Footer"/>
    <w:uiPriority w:val="99"/>
    <w:rsid w:val="00256EDC"/>
    <w:rPr>
      <w:rFonts w:ascii="Times New Roman" w:eastAsia="SimSun" w:hAnsi="Times New Roman" w:cs="Times New Roman"/>
      <w:sz w:val="24"/>
      <w:szCs w:val="24"/>
      <w:lang w:val="en-US" w:eastAsia="zh-CN"/>
    </w:rPr>
  </w:style>
  <w:style w:type="character" w:styleId="Strong">
    <w:name w:val="Strong"/>
    <w:basedOn w:val="DefaultParagraphFont"/>
    <w:uiPriority w:val="22"/>
    <w:qFormat/>
    <w:rsid w:val="000356F2"/>
    <w:rPr>
      <w:b/>
      <w:bCs/>
    </w:rPr>
  </w:style>
  <w:style w:type="paragraph" w:styleId="ListParagraph">
    <w:name w:val="List Paragraph"/>
    <w:basedOn w:val="Normal"/>
    <w:uiPriority w:val="34"/>
    <w:qFormat/>
    <w:rsid w:val="003214CE"/>
    <w:pPr>
      <w:ind w:left="720"/>
      <w:contextualSpacing/>
    </w:pPr>
  </w:style>
  <w:style w:type="character" w:customStyle="1" w:styleId="Heading3Char">
    <w:name w:val="Heading 3 Char"/>
    <w:basedOn w:val="DefaultParagraphFont"/>
    <w:link w:val="Heading3"/>
    <w:uiPriority w:val="9"/>
    <w:rsid w:val="00C641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641B7"/>
    <w:rPr>
      <w:rFonts w:ascii="Times New Roman" w:eastAsia="Times New Roman" w:hAnsi="Times New Roman" w:cs="Times New Roman"/>
      <w:b/>
      <w:bCs/>
      <w:sz w:val="24"/>
      <w:szCs w:val="24"/>
      <w:lang w:eastAsia="en-AU"/>
    </w:rPr>
  </w:style>
  <w:style w:type="character" w:customStyle="1" w:styleId="color25">
    <w:name w:val="color_25"/>
    <w:basedOn w:val="DefaultParagraphFont"/>
    <w:rsid w:val="00C641B7"/>
  </w:style>
  <w:style w:type="character" w:customStyle="1" w:styleId="color15">
    <w:name w:val="color_15"/>
    <w:basedOn w:val="DefaultParagraphFont"/>
    <w:rsid w:val="00C641B7"/>
  </w:style>
  <w:style w:type="paragraph" w:customStyle="1" w:styleId="font8">
    <w:name w:val="font_8"/>
    <w:basedOn w:val="Normal"/>
    <w:rsid w:val="00C641B7"/>
    <w:pPr>
      <w:spacing w:before="100" w:beforeAutospacing="1" w:after="100" w:afterAutospacing="1"/>
    </w:pPr>
    <w:rPr>
      <w:rFonts w:eastAsia="Times New Roman"/>
      <w:lang w:val="en-AU" w:eastAsia="en-AU"/>
    </w:rPr>
  </w:style>
  <w:style w:type="character" w:customStyle="1" w:styleId="wixguard">
    <w:name w:val="wixguard"/>
    <w:basedOn w:val="DefaultParagraphFont"/>
    <w:rsid w:val="00C641B7"/>
  </w:style>
  <w:style w:type="paragraph" w:styleId="BalloonText">
    <w:name w:val="Balloon Text"/>
    <w:basedOn w:val="Normal"/>
    <w:link w:val="BalloonTextChar"/>
    <w:uiPriority w:val="99"/>
    <w:semiHidden/>
    <w:unhideWhenUsed/>
    <w:rsid w:val="00631D2D"/>
    <w:rPr>
      <w:rFonts w:ascii="Tahoma" w:hAnsi="Tahoma" w:cs="Tahoma"/>
      <w:sz w:val="16"/>
      <w:szCs w:val="16"/>
    </w:rPr>
  </w:style>
  <w:style w:type="character" w:customStyle="1" w:styleId="BalloonTextChar">
    <w:name w:val="Balloon Text Char"/>
    <w:basedOn w:val="DefaultParagraphFont"/>
    <w:link w:val="BalloonText"/>
    <w:uiPriority w:val="99"/>
    <w:semiHidden/>
    <w:rsid w:val="00631D2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8494">
      <w:bodyDiv w:val="1"/>
      <w:marLeft w:val="0"/>
      <w:marRight w:val="0"/>
      <w:marTop w:val="0"/>
      <w:marBottom w:val="0"/>
      <w:divBdr>
        <w:top w:val="none" w:sz="0" w:space="0" w:color="auto"/>
        <w:left w:val="none" w:sz="0" w:space="0" w:color="auto"/>
        <w:bottom w:val="none" w:sz="0" w:space="0" w:color="auto"/>
        <w:right w:val="none" w:sz="0" w:space="0" w:color="auto"/>
      </w:divBdr>
    </w:div>
    <w:div w:id="1087926850">
      <w:bodyDiv w:val="1"/>
      <w:marLeft w:val="0"/>
      <w:marRight w:val="0"/>
      <w:marTop w:val="0"/>
      <w:marBottom w:val="0"/>
      <w:divBdr>
        <w:top w:val="none" w:sz="0" w:space="0" w:color="auto"/>
        <w:left w:val="none" w:sz="0" w:space="0" w:color="auto"/>
        <w:bottom w:val="none" w:sz="0" w:space="0" w:color="auto"/>
        <w:right w:val="none" w:sz="0" w:space="0" w:color="auto"/>
      </w:divBdr>
    </w:div>
    <w:div w:id="2078358429">
      <w:bodyDiv w:val="1"/>
      <w:marLeft w:val="0"/>
      <w:marRight w:val="0"/>
      <w:marTop w:val="0"/>
      <w:marBottom w:val="0"/>
      <w:divBdr>
        <w:top w:val="none" w:sz="0" w:space="0" w:color="auto"/>
        <w:left w:val="none" w:sz="0" w:space="0" w:color="auto"/>
        <w:bottom w:val="none" w:sz="0" w:space="0" w:color="auto"/>
        <w:right w:val="none" w:sz="0" w:space="0" w:color="auto"/>
      </w:divBdr>
      <w:divsChild>
        <w:div w:id="1183084226">
          <w:marLeft w:val="0"/>
          <w:marRight w:val="0"/>
          <w:marTop w:val="0"/>
          <w:marBottom w:val="0"/>
          <w:divBdr>
            <w:top w:val="none" w:sz="0" w:space="0" w:color="auto"/>
            <w:left w:val="none" w:sz="0" w:space="0" w:color="auto"/>
            <w:bottom w:val="none" w:sz="0" w:space="0" w:color="auto"/>
            <w:right w:val="none" w:sz="0" w:space="0" w:color="auto"/>
          </w:divBdr>
        </w:div>
        <w:div w:id="545139196">
          <w:marLeft w:val="0"/>
          <w:marRight w:val="0"/>
          <w:marTop w:val="0"/>
          <w:marBottom w:val="0"/>
          <w:divBdr>
            <w:top w:val="none" w:sz="0" w:space="0" w:color="auto"/>
            <w:left w:val="none" w:sz="0" w:space="0" w:color="auto"/>
            <w:bottom w:val="none" w:sz="0" w:space="0" w:color="auto"/>
            <w:right w:val="none" w:sz="0" w:space="0" w:color="auto"/>
          </w:divBdr>
        </w:div>
        <w:div w:id="12915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E9D8-00B3-4739-85E4-C6D87FEF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Bowman</dc:creator>
  <cp:lastModifiedBy>Reception</cp:lastModifiedBy>
  <cp:revision>17</cp:revision>
  <cp:lastPrinted>2020-02-14T00:27:00Z</cp:lastPrinted>
  <dcterms:created xsi:type="dcterms:W3CDTF">2019-07-16T01:02:00Z</dcterms:created>
  <dcterms:modified xsi:type="dcterms:W3CDTF">2022-08-08T02:09:00Z</dcterms:modified>
</cp:coreProperties>
</file>